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8D" w:rsidRPr="00D630E4" w:rsidRDefault="0002628D" w:rsidP="00D7550E">
      <w:pPr>
        <w:tabs>
          <w:tab w:val="left" w:pos="540"/>
        </w:tabs>
        <w:ind w:left="-360" w:right="-1"/>
        <w:jc w:val="center"/>
        <w:rPr>
          <w:b/>
        </w:rPr>
      </w:pPr>
      <w:r w:rsidRPr="00D630E4">
        <w:rPr>
          <w:b/>
        </w:rPr>
        <w:t>МЭРИЯ</w:t>
      </w:r>
    </w:p>
    <w:p w:rsidR="0002628D" w:rsidRPr="00D630E4" w:rsidRDefault="0002628D" w:rsidP="00D7550E">
      <w:pPr>
        <w:ind w:left="-360" w:right="-1"/>
        <w:jc w:val="center"/>
        <w:rPr>
          <w:b/>
        </w:rPr>
      </w:pPr>
    </w:p>
    <w:p w:rsidR="0002628D" w:rsidRPr="00D630E4" w:rsidRDefault="0002628D" w:rsidP="00D7550E">
      <w:pPr>
        <w:ind w:left="-360" w:right="-1"/>
        <w:jc w:val="center"/>
        <w:rPr>
          <w:b/>
        </w:rPr>
      </w:pPr>
      <w:r w:rsidRPr="00D630E4">
        <w:rPr>
          <w:b/>
        </w:rPr>
        <w:t>ПРОТОКОЛ</w:t>
      </w:r>
    </w:p>
    <w:p w:rsidR="0002628D" w:rsidRPr="00D630E4" w:rsidRDefault="0002628D" w:rsidP="00D7550E">
      <w:pPr>
        <w:ind w:left="-360" w:right="-1"/>
        <w:jc w:val="center"/>
        <w:rPr>
          <w:b/>
        </w:rPr>
      </w:pPr>
      <w:r w:rsidRPr="00D630E4">
        <w:rPr>
          <w:b/>
        </w:rPr>
        <w:t xml:space="preserve">заседания </w:t>
      </w:r>
      <w:proofErr w:type="gramStart"/>
      <w:r w:rsidRPr="00D630E4">
        <w:rPr>
          <w:b/>
        </w:rPr>
        <w:t>Новосибирской</w:t>
      </w:r>
      <w:proofErr w:type="gramEnd"/>
      <w:r w:rsidRPr="00D630E4">
        <w:rPr>
          <w:b/>
        </w:rPr>
        <w:t xml:space="preserve"> городской трехсторонней </w:t>
      </w:r>
    </w:p>
    <w:p w:rsidR="0002628D" w:rsidRPr="00D630E4" w:rsidRDefault="0002628D" w:rsidP="00D7550E">
      <w:pPr>
        <w:ind w:left="-360" w:right="-1"/>
        <w:jc w:val="center"/>
        <w:rPr>
          <w:b/>
        </w:rPr>
      </w:pPr>
      <w:r w:rsidRPr="00D630E4">
        <w:rPr>
          <w:b/>
        </w:rPr>
        <w:t>комиссии по регулированию социально – трудовых отношений</w:t>
      </w:r>
    </w:p>
    <w:p w:rsidR="0002628D" w:rsidRPr="00D630E4" w:rsidRDefault="0002628D" w:rsidP="00D7550E">
      <w:pPr>
        <w:ind w:left="-360" w:right="-1"/>
        <w:jc w:val="center"/>
        <w:rPr>
          <w:b/>
          <w:i/>
        </w:rPr>
      </w:pPr>
    </w:p>
    <w:p w:rsidR="0002628D" w:rsidRPr="00D630E4" w:rsidRDefault="00D230CC" w:rsidP="00D7550E">
      <w:pPr>
        <w:ind w:left="-360" w:right="-1"/>
        <w:rPr>
          <w:b/>
        </w:rPr>
      </w:pPr>
      <w:r w:rsidRPr="00D630E4">
        <w:rPr>
          <w:b/>
        </w:rPr>
        <w:t>16</w:t>
      </w:r>
      <w:r w:rsidR="0002628D" w:rsidRPr="00D630E4">
        <w:rPr>
          <w:b/>
        </w:rPr>
        <w:t>.</w:t>
      </w:r>
      <w:r w:rsidRPr="00D630E4">
        <w:rPr>
          <w:b/>
        </w:rPr>
        <w:t>09</w:t>
      </w:r>
      <w:r w:rsidR="0002628D" w:rsidRPr="00D630E4">
        <w:rPr>
          <w:b/>
        </w:rPr>
        <w:t>.201</w:t>
      </w:r>
      <w:r w:rsidRPr="00D630E4">
        <w:rPr>
          <w:b/>
        </w:rPr>
        <w:t>4</w:t>
      </w:r>
      <w:r w:rsidR="0002628D" w:rsidRPr="00D630E4">
        <w:rPr>
          <w:b/>
        </w:rPr>
        <w:tab/>
      </w:r>
      <w:r w:rsidR="0002628D" w:rsidRPr="00D630E4">
        <w:rPr>
          <w:b/>
        </w:rPr>
        <w:tab/>
      </w:r>
      <w:r w:rsidR="0002628D" w:rsidRPr="00D630E4">
        <w:rPr>
          <w:b/>
        </w:rPr>
        <w:tab/>
      </w:r>
      <w:r w:rsidR="0002628D" w:rsidRPr="00D630E4">
        <w:rPr>
          <w:b/>
        </w:rPr>
        <w:tab/>
      </w:r>
      <w:r w:rsidR="0002628D" w:rsidRPr="00D630E4">
        <w:rPr>
          <w:b/>
        </w:rPr>
        <w:tab/>
      </w:r>
      <w:r w:rsidR="0002628D" w:rsidRPr="00D630E4">
        <w:rPr>
          <w:b/>
        </w:rPr>
        <w:tab/>
      </w:r>
      <w:r w:rsidR="0002628D" w:rsidRPr="00D630E4">
        <w:rPr>
          <w:b/>
        </w:rPr>
        <w:tab/>
      </w:r>
      <w:r w:rsidR="0002628D" w:rsidRPr="00D630E4">
        <w:rPr>
          <w:b/>
        </w:rPr>
        <w:tab/>
      </w:r>
      <w:r w:rsidR="0002628D" w:rsidRPr="00D630E4">
        <w:rPr>
          <w:b/>
        </w:rPr>
        <w:tab/>
      </w:r>
      <w:r w:rsidR="0002628D" w:rsidRPr="00D630E4">
        <w:rPr>
          <w:b/>
        </w:rPr>
        <w:tab/>
        <w:t xml:space="preserve">                  1</w:t>
      </w:r>
      <w:r w:rsidRPr="00D630E4">
        <w:rPr>
          <w:b/>
        </w:rPr>
        <w:t>5</w:t>
      </w:r>
      <w:r w:rsidR="0002628D" w:rsidRPr="00D630E4">
        <w:rPr>
          <w:b/>
        </w:rPr>
        <w:t>:00</w:t>
      </w:r>
    </w:p>
    <w:p w:rsidR="0002628D" w:rsidRPr="00D630E4" w:rsidRDefault="00E5400E" w:rsidP="00D7550E">
      <w:pPr>
        <w:ind w:left="-360" w:right="-1"/>
        <w:jc w:val="right"/>
        <w:rPr>
          <w:b/>
        </w:rPr>
      </w:pPr>
      <w:r w:rsidRPr="00D630E4">
        <w:rPr>
          <w:b/>
        </w:rPr>
        <w:t xml:space="preserve">Большой зал </w:t>
      </w:r>
      <w:r w:rsidR="009719CC" w:rsidRPr="00D630E4">
        <w:rPr>
          <w:b/>
        </w:rPr>
        <w:t>мэрии</w:t>
      </w:r>
    </w:p>
    <w:p w:rsidR="0002628D" w:rsidRPr="00D630E4" w:rsidRDefault="0002628D" w:rsidP="00D7550E">
      <w:pPr>
        <w:ind w:left="-360" w:right="-1"/>
        <w:jc w:val="both"/>
      </w:pPr>
    </w:p>
    <w:p w:rsidR="0002628D" w:rsidRPr="00D630E4" w:rsidRDefault="0002628D" w:rsidP="00D7550E">
      <w:pPr>
        <w:ind w:left="-360" w:right="-1"/>
        <w:jc w:val="both"/>
      </w:pPr>
      <w:r w:rsidRPr="00D630E4">
        <w:t xml:space="preserve">Председатель – </w:t>
      </w:r>
      <w:r w:rsidR="00D230CC" w:rsidRPr="00D630E4">
        <w:t>В.</w:t>
      </w:r>
      <w:r w:rsidR="0065467D" w:rsidRPr="00D630E4">
        <w:t xml:space="preserve"> </w:t>
      </w:r>
      <w:r w:rsidR="00D230CC" w:rsidRPr="00D630E4">
        <w:t>А. Игнатов</w:t>
      </w:r>
      <w:r w:rsidRPr="00D630E4">
        <w:t xml:space="preserve"> </w:t>
      </w:r>
    </w:p>
    <w:p w:rsidR="0002628D" w:rsidRPr="00D630E4" w:rsidRDefault="0002628D" w:rsidP="00D7550E">
      <w:pPr>
        <w:ind w:left="-360" w:right="-1"/>
        <w:jc w:val="both"/>
      </w:pPr>
      <w:r w:rsidRPr="00D630E4">
        <w:t>Секретарь – О. В. Каширцева</w:t>
      </w:r>
    </w:p>
    <w:p w:rsidR="0002628D" w:rsidRPr="00D630E4" w:rsidRDefault="0002628D" w:rsidP="00D7550E">
      <w:pPr>
        <w:ind w:left="-360" w:right="-1"/>
        <w:jc w:val="both"/>
      </w:pPr>
      <w:r w:rsidRPr="00D630E4">
        <w:t>Присутствовали – список прилагается</w:t>
      </w:r>
    </w:p>
    <w:p w:rsidR="0002628D" w:rsidRPr="00D630E4" w:rsidRDefault="0002628D" w:rsidP="00D7550E">
      <w:pPr>
        <w:ind w:left="-360" w:right="-1"/>
        <w:jc w:val="both"/>
      </w:pPr>
    </w:p>
    <w:p w:rsidR="00CD6149" w:rsidRPr="00D630E4" w:rsidRDefault="00CD6149" w:rsidP="00D7550E">
      <w:pPr>
        <w:ind w:left="-360" w:right="-1"/>
        <w:jc w:val="both"/>
      </w:pPr>
    </w:p>
    <w:p w:rsidR="0002628D" w:rsidRPr="00D630E4" w:rsidRDefault="0002628D" w:rsidP="00D7550E">
      <w:pPr>
        <w:ind w:left="-360" w:right="-1" w:firstLine="502"/>
        <w:jc w:val="center"/>
        <w:rPr>
          <w:b/>
          <w:i/>
        </w:rPr>
      </w:pPr>
      <w:r w:rsidRPr="00D630E4">
        <w:rPr>
          <w:b/>
          <w:i/>
        </w:rPr>
        <w:t>ПОВЕСТКА ДНЯ</w:t>
      </w:r>
    </w:p>
    <w:p w:rsidR="0002628D" w:rsidRPr="00D630E4" w:rsidRDefault="0002628D" w:rsidP="00D7550E">
      <w:pPr>
        <w:ind w:left="-360" w:right="-1" w:firstLine="502"/>
        <w:jc w:val="center"/>
        <w:rPr>
          <w:b/>
          <w:i/>
        </w:rPr>
      </w:pPr>
    </w:p>
    <w:p w:rsidR="00D230CC" w:rsidRPr="00D630E4" w:rsidRDefault="00D230CC" w:rsidP="00D7550E">
      <w:pPr>
        <w:ind w:left="-360" w:right="-1" w:firstLine="502"/>
        <w:jc w:val="center"/>
        <w:rPr>
          <w:b/>
          <w:i/>
        </w:rPr>
      </w:pPr>
      <w:r w:rsidRPr="00D630E4">
        <w:rPr>
          <w:b/>
          <w:i/>
        </w:rPr>
        <w:t>О реализации Соглашения в сфере труда по муниципальным организациям городского наземного транспорта</w:t>
      </w:r>
    </w:p>
    <w:p w:rsidR="00E5400E" w:rsidRPr="00D630E4" w:rsidRDefault="00E5400E" w:rsidP="00D7550E">
      <w:pPr>
        <w:ind w:left="-360" w:right="-1" w:firstLine="502"/>
        <w:jc w:val="center"/>
        <w:rPr>
          <w:b/>
          <w:i/>
        </w:rPr>
      </w:pPr>
    </w:p>
    <w:p w:rsidR="007A2013" w:rsidRPr="00D630E4" w:rsidRDefault="0002628D" w:rsidP="00D7550E">
      <w:pPr>
        <w:tabs>
          <w:tab w:val="left" w:pos="3360"/>
        </w:tabs>
        <w:ind w:left="-360" w:right="-1" w:firstLine="502"/>
        <w:jc w:val="both"/>
      </w:pPr>
      <w:r w:rsidRPr="00D630E4">
        <w:rPr>
          <w:b/>
          <w:i/>
        </w:rPr>
        <w:t>СЛУШАЛИ:</w:t>
      </w:r>
      <w:r w:rsidR="00E5400E" w:rsidRPr="00D630E4">
        <w:rPr>
          <w:b/>
          <w:i/>
        </w:rPr>
        <w:t xml:space="preserve"> </w:t>
      </w:r>
      <w:r w:rsidR="00D230CC" w:rsidRPr="00D630E4">
        <w:rPr>
          <w:b/>
          <w:i/>
          <w:u w:val="single"/>
        </w:rPr>
        <w:t>Лаврентьева Александра Васильевича, начальника управления пассажирских перевозок мэрии города Новосибирска</w:t>
      </w:r>
      <w:r w:rsidR="007A2013" w:rsidRPr="00D630E4">
        <w:rPr>
          <w:b/>
          <w:i/>
          <w:u w:val="single"/>
        </w:rPr>
        <w:t>,</w:t>
      </w:r>
      <w:r w:rsidR="007A2013" w:rsidRPr="00D630E4">
        <w:t xml:space="preserve"> - Соглашени</w:t>
      </w:r>
      <w:r w:rsidR="00F55C45" w:rsidRPr="00D630E4">
        <w:t>е</w:t>
      </w:r>
      <w:r w:rsidR="007A2013" w:rsidRPr="00D630E4">
        <w:t xml:space="preserve"> в сфере труда по муниципальным предприятиям городского наземного пассажирского транспорта на 2013-2015 годы заключено 15 июля 2013</w:t>
      </w:r>
      <w:r w:rsidR="00AA6ABF">
        <w:t xml:space="preserve"> </w:t>
      </w:r>
      <w:r w:rsidR="007A2013" w:rsidRPr="00D630E4">
        <w:t>года.</w:t>
      </w:r>
    </w:p>
    <w:p w:rsidR="007A2013" w:rsidRPr="00D630E4" w:rsidRDefault="00F55C45" w:rsidP="00D7550E">
      <w:pPr>
        <w:tabs>
          <w:tab w:val="left" w:pos="3360"/>
        </w:tabs>
        <w:ind w:left="-360" w:right="-1" w:firstLine="502"/>
        <w:jc w:val="both"/>
      </w:pPr>
      <w:r w:rsidRPr="00D630E4">
        <w:t>З</w:t>
      </w:r>
      <w:r w:rsidR="007A2013" w:rsidRPr="00D630E4">
        <w:t xml:space="preserve">а 2013 год, были повышены оклады и тарифные ставки всех работников городского наземного пассажирского транспорта дважды на 10%: </w:t>
      </w:r>
      <w:r w:rsidR="007A2013" w:rsidRPr="00D630E4">
        <w:rPr>
          <w:lang w:val="en-US"/>
        </w:rPr>
        <w:t>c</w:t>
      </w:r>
      <w:r w:rsidR="007A2013" w:rsidRPr="00D630E4">
        <w:t xml:space="preserve"> 01.02.2013г. и с 01.09.2013г.</w:t>
      </w:r>
    </w:p>
    <w:p w:rsidR="007A2013" w:rsidRPr="00D630E4" w:rsidRDefault="007A2013" w:rsidP="00D7550E">
      <w:pPr>
        <w:pStyle w:val="ConsPlusNormal"/>
        <w:ind w:left="-360" w:right="-1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0E4">
        <w:rPr>
          <w:rFonts w:ascii="Times New Roman" w:hAnsi="Times New Roman" w:cs="Times New Roman"/>
          <w:sz w:val="24"/>
          <w:szCs w:val="24"/>
        </w:rPr>
        <w:t>Средняя заработная плата за 2013 год у работников городского наземного пассажирского транспорта составила 20 627 рублей, среди  водителей 27 878 рублей, кондукторов 14 362 рубля</w:t>
      </w:r>
      <w:r w:rsidR="00AA6ABF">
        <w:rPr>
          <w:rFonts w:ascii="Times New Roman" w:hAnsi="Times New Roman" w:cs="Times New Roman"/>
          <w:sz w:val="24"/>
          <w:szCs w:val="24"/>
        </w:rPr>
        <w:t>.</w:t>
      </w:r>
      <w:r w:rsidRPr="00D63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013" w:rsidRPr="00D630E4" w:rsidRDefault="007A2013" w:rsidP="00D7550E">
      <w:pPr>
        <w:tabs>
          <w:tab w:val="left" w:pos="3360"/>
        </w:tabs>
        <w:ind w:left="-360" w:right="-1" w:firstLine="502"/>
        <w:jc w:val="both"/>
      </w:pPr>
      <w:r w:rsidRPr="00D630E4">
        <w:t>Выплачиваются единовременные поощрения за добросовестный труд работникам городского наземного пассажирского транспорта в связи с выходом на пенсию, при стаже не менее 15 лет. Так за 2013 год единовременное поощрение было выплачено 13 человекам.</w:t>
      </w:r>
    </w:p>
    <w:p w:rsidR="007A2013" w:rsidRPr="00D630E4" w:rsidRDefault="007A2013" w:rsidP="00D7550E">
      <w:pPr>
        <w:tabs>
          <w:tab w:val="left" w:pos="3360"/>
        </w:tabs>
        <w:ind w:left="-360" w:right="-1" w:firstLine="502"/>
        <w:jc w:val="both"/>
      </w:pPr>
      <w:r w:rsidRPr="00D630E4">
        <w:t xml:space="preserve">Важным направлением реализации Соглашения стало </w:t>
      </w:r>
      <w:r w:rsidR="00C72068" w:rsidRPr="00D630E4">
        <w:t xml:space="preserve">частичное </w:t>
      </w:r>
      <w:r w:rsidRPr="00D630E4">
        <w:t>погашение задолженности предприятий городского наземного пассажирского транспорта в Пенсионный фонд РФ. По состоянию на 01.03.2014 задолженность сокращена на 40%.</w:t>
      </w:r>
    </w:p>
    <w:p w:rsidR="007A2013" w:rsidRPr="00D630E4" w:rsidRDefault="007A2013" w:rsidP="00D7550E">
      <w:pPr>
        <w:ind w:left="-360" w:right="-1" w:firstLine="502"/>
        <w:jc w:val="both"/>
        <w:rPr>
          <w:b/>
        </w:rPr>
      </w:pPr>
      <w:r w:rsidRPr="00D630E4">
        <w:t>В</w:t>
      </w:r>
      <w:r w:rsidRPr="00D630E4">
        <w:rPr>
          <w:b/>
        </w:rPr>
        <w:t xml:space="preserve"> </w:t>
      </w:r>
      <w:r w:rsidRPr="00D630E4">
        <w:t>течение 2013</w:t>
      </w:r>
      <w:r w:rsidR="00AA6ABF">
        <w:t xml:space="preserve"> </w:t>
      </w:r>
      <w:r w:rsidRPr="00D630E4">
        <w:t>года продолжалась системная работа по вопросам охраны труда, обеспечению условий труда. В 2013 году на проведение медицинских осмотров было предусмотрено 965,6 тыс. рублей,</w:t>
      </w:r>
      <w:r w:rsidRPr="00D630E4">
        <w:rPr>
          <w:b/>
        </w:rPr>
        <w:t xml:space="preserve"> </w:t>
      </w:r>
      <w:r w:rsidRPr="00D630E4">
        <w:t>количество работников прошедших периодический медицинский осмотр 690 человек.</w:t>
      </w:r>
      <w:r w:rsidR="00C72068" w:rsidRPr="00D630E4">
        <w:t xml:space="preserve"> </w:t>
      </w:r>
      <w:r w:rsidRPr="00D630E4">
        <w:t>Обучение и проверку знаний ответственных по охране труда в 2013 году прошли 208 человек.</w:t>
      </w:r>
    </w:p>
    <w:p w:rsidR="007A2013" w:rsidRPr="00D630E4" w:rsidRDefault="00F55C45" w:rsidP="00D7550E">
      <w:pPr>
        <w:ind w:left="-360" w:right="-1" w:firstLine="502"/>
        <w:jc w:val="both"/>
      </w:pPr>
      <w:r w:rsidRPr="00D630E4">
        <w:t>П</w:t>
      </w:r>
      <w:r w:rsidR="007A2013" w:rsidRPr="00D630E4">
        <w:t>роведен комплекс мероприятий по снижению производственного травматизма.</w:t>
      </w:r>
    </w:p>
    <w:p w:rsidR="007A2013" w:rsidRPr="00D630E4" w:rsidRDefault="00F55C45" w:rsidP="00D7550E">
      <w:pPr>
        <w:ind w:left="-360" w:right="-1" w:firstLine="502"/>
        <w:jc w:val="both"/>
      </w:pPr>
      <w:r w:rsidRPr="00D630E4">
        <w:t>У</w:t>
      </w:r>
      <w:r w:rsidR="007A2013" w:rsidRPr="00D630E4">
        <w:t>лучшены социально-бытовые условия на конечных остановочных пунктах общественного пассажирского транспорта</w:t>
      </w:r>
      <w:r w:rsidR="00E43E36" w:rsidRPr="00D630E4">
        <w:t>.</w:t>
      </w:r>
      <w:r w:rsidR="000F386C" w:rsidRPr="00D630E4">
        <w:t xml:space="preserve"> </w:t>
      </w:r>
      <w:r w:rsidRPr="00D630E4">
        <w:t>У</w:t>
      </w:r>
      <w:r w:rsidR="007A2013" w:rsidRPr="00D630E4">
        <w:t>креплен</w:t>
      </w:r>
      <w:r w:rsidRPr="00D630E4">
        <w:t>а</w:t>
      </w:r>
      <w:r w:rsidR="007A2013" w:rsidRPr="00D630E4">
        <w:t xml:space="preserve"> материально-техническ</w:t>
      </w:r>
      <w:r w:rsidRPr="00D630E4">
        <w:t>ая</w:t>
      </w:r>
      <w:r w:rsidR="007A2013" w:rsidRPr="00D630E4">
        <w:t xml:space="preserve"> баз</w:t>
      </w:r>
      <w:r w:rsidRPr="00D630E4">
        <w:t>а</w:t>
      </w:r>
      <w:r w:rsidR="007A2013" w:rsidRPr="00D630E4">
        <w:t xml:space="preserve"> предприятий наземного пассажирского транспорта по обновлению подвижного состава</w:t>
      </w:r>
      <w:r w:rsidR="000F386C" w:rsidRPr="00D630E4">
        <w:t>.</w:t>
      </w:r>
    </w:p>
    <w:p w:rsidR="007A2013" w:rsidRDefault="007A2013" w:rsidP="00D7550E">
      <w:pPr>
        <w:tabs>
          <w:tab w:val="left" w:pos="3360"/>
        </w:tabs>
        <w:ind w:left="-360" w:right="-1" w:firstLine="502"/>
        <w:jc w:val="both"/>
      </w:pPr>
      <w:r w:rsidRPr="00D630E4">
        <w:t>За время выполнения Соглашения</w:t>
      </w:r>
      <w:r w:rsidRPr="00D630E4">
        <w:rPr>
          <w:b/>
        </w:rPr>
        <w:t xml:space="preserve"> </w:t>
      </w:r>
      <w:r w:rsidRPr="00D630E4">
        <w:t>сложилась система взаимоотношений между мэрией города Новосибирска, профсоюзами и руководителями предприятий городского наземного пассажирского транспорта.</w:t>
      </w:r>
      <w:r w:rsidR="004253ED" w:rsidRPr="00D630E4">
        <w:t xml:space="preserve"> </w:t>
      </w:r>
      <w:r w:rsidRPr="00D630E4">
        <w:t>Представители профсоюзов привлекаются к работе различного уровня комиссий: в конкурсных отборах «Профессионального мастерства водителей трамваев», «Профессионального мастерства водителей троллейбуса»; по проведению совместных спартакиад.</w:t>
      </w:r>
    </w:p>
    <w:p w:rsidR="007850CB" w:rsidRPr="00D630E4" w:rsidRDefault="007850CB" w:rsidP="00D7550E">
      <w:pPr>
        <w:tabs>
          <w:tab w:val="left" w:pos="3360"/>
        </w:tabs>
        <w:ind w:left="-360" w:right="-1" w:firstLine="502"/>
        <w:jc w:val="both"/>
      </w:pPr>
      <w:r>
        <w:t>«15» сентября 2014 к вышеуказанному Соглашению было подписано дополнение, согласно которому индексация заработной платы работникам муниципальных предприятий наземного пассажирского транспорта осуществляется: в 2014 году – один раз на 10 % с 1 ноября; в 2015 году – один раз на 10 % с 1 ноября.</w:t>
      </w:r>
    </w:p>
    <w:p w:rsidR="00D230CC" w:rsidRPr="00D630E4" w:rsidRDefault="0040200E" w:rsidP="00D7550E">
      <w:pPr>
        <w:ind w:left="-360" w:right="-1" w:firstLine="502"/>
        <w:jc w:val="both"/>
      </w:pPr>
      <w:r w:rsidRPr="00D630E4">
        <w:rPr>
          <w:b/>
        </w:rPr>
        <w:t>Жаркий Виктор Иванович, исполнительный директор Новосибирского Союза руководителей предприятий и работодателей, -</w:t>
      </w:r>
      <w:r w:rsidRPr="00D630E4">
        <w:rPr>
          <w:b/>
          <w:i/>
        </w:rPr>
        <w:t xml:space="preserve"> </w:t>
      </w:r>
      <w:r w:rsidRPr="00D630E4">
        <w:t xml:space="preserve">какова судьба проекта </w:t>
      </w:r>
      <w:r w:rsidR="00F55C45" w:rsidRPr="00D630E4">
        <w:t>«</w:t>
      </w:r>
      <w:r w:rsidRPr="00D630E4">
        <w:t>скоростной трамвай</w:t>
      </w:r>
      <w:r w:rsidR="00F55C45" w:rsidRPr="00D630E4">
        <w:t>»</w:t>
      </w:r>
      <w:r w:rsidRPr="00D630E4">
        <w:t>?</w:t>
      </w:r>
    </w:p>
    <w:p w:rsidR="00D230CC" w:rsidRPr="00D630E4" w:rsidRDefault="0040200E" w:rsidP="00D7550E">
      <w:pPr>
        <w:ind w:left="-360" w:right="-1" w:firstLine="502"/>
        <w:jc w:val="both"/>
      </w:pPr>
      <w:r w:rsidRPr="00D630E4">
        <w:rPr>
          <w:b/>
        </w:rPr>
        <w:lastRenderedPageBreak/>
        <w:t xml:space="preserve">Лаврентьев А. В., </w:t>
      </w:r>
      <w:r w:rsidRPr="00D630E4">
        <w:t xml:space="preserve">- </w:t>
      </w:r>
      <w:r w:rsidR="00CA3B83">
        <w:t>проект «</w:t>
      </w:r>
      <w:r w:rsidRPr="00D630E4">
        <w:t>скоростной трамвай</w:t>
      </w:r>
      <w:r w:rsidR="00CA3B83">
        <w:t>»</w:t>
      </w:r>
      <w:r w:rsidRPr="00D630E4">
        <w:t xml:space="preserve"> </w:t>
      </w:r>
      <w:r w:rsidR="00CA3B83">
        <w:t>разрабатывается</w:t>
      </w:r>
      <w:r w:rsidR="00007A59" w:rsidRPr="00D630E4">
        <w:t xml:space="preserve"> </w:t>
      </w:r>
      <w:r w:rsidR="00571083" w:rsidRPr="00D630E4">
        <w:t>с</w:t>
      </w:r>
      <w:r w:rsidR="00007A59" w:rsidRPr="00D630E4">
        <w:t>анкт-</w:t>
      </w:r>
      <w:r w:rsidR="00571083" w:rsidRPr="00D630E4">
        <w:t>п</w:t>
      </w:r>
      <w:r w:rsidR="00007A59" w:rsidRPr="00D630E4">
        <w:t xml:space="preserve">етербургским </w:t>
      </w:r>
      <w:r w:rsidRPr="00D630E4">
        <w:t>институт</w:t>
      </w:r>
      <w:r w:rsidR="00007A59" w:rsidRPr="00D630E4">
        <w:t>ом</w:t>
      </w:r>
      <w:r w:rsidR="00571083" w:rsidRPr="00D630E4">
        <w:t>. В этом году мэрии города Новосибирска было предоставлено</w:t>
      </w:r>
      <w:r w:rsidRPr="00D630E4">
        <w:t xml:space="preserve"> технико-экономическое обоснование</w:t>
      </w:r>
      <w:r w:rsidR="007850CB">
        <w:t xml:space="preserve">, которое </w:t>
      </w:r>
      <w:r w:rsidR="00CA3B83">
        <w:t>направлен</w:t>
      </w:r>
      <w:r w:rsidR="007850CB">
        <w:t>о</w:t>
      </w:r>
      <w:r w:rsidR="00571083" w:rsidRPr="00D630E4">
        <w:t xml:space="preserve"> на доработку с соответствующими замечаниями</w:t>
      </w:r>
      <w:r w:rsidR="00520A59" w:rsidRPr="00D630E4">
        <w:t xml:space="preserve">. </w:t>
      </w:r>
    </w:p>
    <w:p w:rsidR="007A2013" w:rsidRPr="00D630E4" w:rsidRDefault="00520A59" w:rsidP="00D7550E">
      <w:pPr>
        <w:ind w:left="-360" w:right="-1" w:firstLine="502"/>
        <w:jc w:val="both"/>
      </w:pPr>
      <w:r w:rsidRPr="00D630E4">
        <w:rPr>
          <w:b/>
        </w:rPr>
        <w:t>Москвин Василий Григорьевич, заместитель председателя общественной организации Федерация профсоюзов Новосибирской области,</w:t>
      </w:r>
      <w:r w:rsidRPr="00D630E4">
        <w:t xml:space="preserve"> - </w:t>
      </w:r>
      <w:proofErr w:type="gramStart"/>
      <w:r w:rsidRPr="00D630E4">
        <w:t>почему</w:t>
      </w:r>
      <w:proofErr w:type="gramEnd"/>
      <w:r w:rsidRPr="00D630E4">
        <w:t xml:space="preserve"> несмотря на конструктивную работу </w:t>
      </w:r>
      <w:r w:rsidR="00A55720" w:rsidRPr="00D630E4">
        <w:t>сторон Соглашения для достижения взаимоприемлемых результатов требовался длительный период времени</w:t>
      </w:r>
      <w:r w:rsidRPr="00D630E4">
        <w:t>?</w:t>
      </w:r>
    </w:p>
    <w:p w:rsidR="00520A59" w:rsidRPr="00D630E4" w:rsidRDefault="00520A59" w:rsidP="00D7550E">
      <w:pPr>
        <w:ind w:left="-360" w:right="-1" w:firstLine="502"/>
        <w:jc w:val="both"/>
      </w:pPr>
      <w:r w:rsidRPr="00D630E4">
        <w:rPr>
          <w:b/>
        </w:rPr>
        <w:t>Лаврентьев А. В.,</w:t>
      </w:r>
      <w:r w:rsidRPr="00D630E4">
        <w:t xml:space="preserve"> - достижение результата потребовало проведения масштабной работы, в том числе по осуществлению выездов на наши предприятия, анализа каждого из них в отдельности, на что понадобилось много времени.</w:t>
      </w:r>
    </w:p>
    <w:p w:rsidR="007A2013" w:rsidRPr="00D630E4" w:rsidRDefault="00A32647" w:rsidP="00D7550E">
      <w:pPr>
        <w:ind w:left="-360" w:right="-1" w:firstLine="502"/>
        <w:jc w:val="both"/>
      </w:pPr>
      <w:r w:rsidRPr="00D630E4">
        <w:rPr>
          <w:b/>
        </w:rPr>
        <w:t>Кузьмин Михаил Георгиевич, председатель Совета Новосибирского Союза предприятий и работодателей, -</w:t>
      </w:r>
      <w:r w:rsidRPr="00D630E4">
        <w:rPr>
          <w:b/>
          <w:i/>
        </w:rPr>
        <w:t xml:space="preserve"> </w:t>
      </w:r>
      <w:r w:rsidR="00141A5F" w:rsidRPr="00D630E4">
        <w:t>роль наземного городского транспорта в жизнеобеспечении населения города безмерно велика. Каково соотношение перевозок муниципальным городским наземным транспортом и частным?</w:t>
      </w:r>
    </w:p>
    <w:p w:rsidR="00141A5F" w:rsidRPr="00D630E4" w:rsidRDefault="00141A5F" w:rsidP="00810BA4">
      <w:pPr>
        <w:ind w:left="-360" w:right="-1" w:firstLine="502"/>
        <w:jc w:val="both"/>
      </w:pPr>
      <w:r w:rsidRPr="00D630E4">
        <w:rPr>
          <w:b/>
        </w:rPr>
        <w:t>Лаврентьев А. В.,</w:t>
      </w:r>
      <w:r w:rsidRPr="00D630E4">
        <w:t xml:space="preserve"> - на долю муниципальных перевозчиков приходится 29 % пассажирских перевозок городским наземным транспортом и 30 % по выходу подвижного состава. </w:t>
      </w:r>
      <w:r w:rsidR="00D70BD0" w:rsidRPr="00D630E4">
        <w:t xml:space="preserve">На сегодняшний день среди муниципальных организаций осталось только два автобусных предприятия, а также четыре троллейбусных и два трамвайных парка. </w:t>
      </w:r>
      <w:r w:rsidRPr="00D630E4">
        <w:t xml:space="preserve">Всю остальную нишу занимают коммерческие перевозчики. </w:t>
      </w:r>
      <w:r w:rsidR="00221612" w:rsidRPr="00D630E4">
        <w:t>М</w:t>
      </w:r>
      <w:r w:rsidRPr="00D630E4">
        <w:t xml:space="preserve">эр города Новосибирска поддерживает развитие городского электротранспорта, </w:t>
      </w:r>
      <w:r w:rsidR="00EA08EF" w:rsidRPr="00D630E4">
        <w:t>создаются</w:t>
      </w:r>
      <w:r w:rsidRPr="00D630E4">
        <w:t xml:space="preserve"> новые маршруты, готовится проект новой трамвайной линии</w:t>
      </w:r>
      <w:r w:rsidR="00810BA4" w:rsidRPr="00D630E4">
        <w:t xml:space="preserve"> до микрорайона «Чистая слобода»</w:t>
      </w:r>
      <w:r w:rsidRPr="00D630E4">
        <w:t>. Акцент именно на ГЭТ объясняется альтернативностью по отношению к автодорогам и, как следствие, частичным решение</w:t>
      </w:r>
      <w:r w:rsidR="00CA3B83">
        <w:t>м</w:t>
      </w:r>
      <w:r w:rsidRPr="00D630E4">
        <w:t xml:space="preserve"> вопроса с пробками. В свете открытия нового моста сформированы новые маршруты</w:t>
      </w:r>
      <w:r w:rsidR="008D3D5A" w:rsidRPr="00D630E4">
        <w:t>. Анализируется эффективность уже существующих маршрутов муниципального городского наземного транспорта на предмет дублирования маршрутов коммерческими перевозчиками.</w:t>
      </w:r>
      <w:r w:rsidR="00F23A20" w:rsidRPr="00D630E4">
        <w:t xml:space="preserve"> Таким образом, планируется дальнейшее развитие муниципального транспорта и увеличение его в доле перевозок городским наземным транспортом.</w:t>
      </w:r>
    </w:p>
    <w:p w:rsidR="00403C1B" w:rsidRPr="00D630E4" w:rsidRDefault="00BF0BA5" w:rsidP="00D7550E">
      <w:pPr>
        <w:ind w:left="-360" w:right="-1" w:firstLine="502"/>
        <w:jc w:val="both"/>
      </w:pPr>
      <w:proofErr w:type="spellStart"/>
      <w:r w:rsidRPr="00D630E4">
        <w:rPr>
          <w:b/>
        </w:rPr>
        <w:t>Райм</w:t>
      </w:r>
      <w:proofErr w:type="spellEnd"/>
      <w:r w:rsidRPr="00D630E4">
        <w:rPr>
          <w:b/>
        </w:rPr>
        <w:t xml:space="preserve"> Виктор Леонидович, председатель Новосибирской территориальной организации профсоюза трудящихся авиационной промышленности, - </w:t>
      </w:r>
      <w:r w:rsidRPr="00D630E4">
        <w:t xml:space="preserve">ожидается ли повышение стоимости проезда на городском наземном транспорте? </w:t>
      </w:r>
    </w:p>
    <w:p w:rsidR="00BF0BA5" w:rsidRPr="00D630E4" w:rsidRDefault="00BF0BA5" w:rsidP="00D7550E">
      <w:pPr>
        <w:ind w:left="-360" w:right="-1" w:firstLine="502"/>
        <w:jc w:val="both"/>
      </w:pPr>
      <w:r w:rsidRPr="00D630E4">
        <w:rPr>
          <w:b/>
        </w:rPr>
        <w:t>Лаврентьев А. В.,</w:t>
      </w:r>
      <w:r w:rsidRPr="00D630E4">
        <w:t xml:space="preserve"> - для перевозчиков данное повышение необходимо, так как в ситуации роста цен на ГСМ</w:t>
      </w:r>
      <w:r w:rsidR="00DA170C" w:rsidRPr="00D630E4">
        <w:t>, электроэнергии</w:t>
      </w:r>
      <w:r w:rsidRPr="00D630E4">
        <w:t xml:space="preserve"> и т.п., </w:t>
      </w:r>
      <w:r w:rsidR="009C3CD1" w:rsidRPr="00D630E4">
        <w:t xml:space="preserve">действующий тариф ведет к </w:t>
      </w:r>
      <w:r w:rsidRPr="00D630E4">
        <w:t>убыточност</w:t>
      </w:r>
      <w:r w:rsidR="009C3CD1" w:rsidRPr="00D630E4">
        <w:t>и</w:t>
      </w:r>
      <w:r w:rsidRPr="00D630E4">
        <w:t xml:space="preserve"> перевозок. </w:t>
      </w:r>
      <w:r w:rsidR="0029709F" w:rsidRPr="00D630E4">
        <w:t>Повышение тарифа на перевозку</w:t>
      </w:r>
      <w:r w:rsidR="00B464B8" w:rsidRPr="00D630E4">
        <w:t xml:space="preserve"> пассажиров</w:t>
      </w:r>
      <w:r w:rsidR="0029709F" w:rsidRPr="00D630E4">
        <w:t xml:space="preserve"> находится в компетенции Правительства Н</w:t>
      </w:r>
      <w:r w:rsidR="00B464B8" w:rsidRPr="00D630E4">
        <w:t>овосибирской области</w:t>
      </w:r>
      <w:r w:rsidR="0029709F" w:rsidRPr="00D630E4">
        <w:t>.</w:t>
      </w:r>
    </w:p>
    <w:p w:rsidR="004909AB" w:rsidRPr="00D630E4" w:rsidRDefault="007A2013" w:rsidP="00D7550E">
      <w:pPr>
        <w:ind w:left="-360" w:right="-1" w:firstLine="502"/>
        <w:jc w:val="both"/>
      </w:pPr>
      <w:r w:rsidRPr="00D630E4">
        <w:rPr>
          <w:b/>
          <w:i/>
        </w:rPr>
        <w:t xml:space="preserve">СЛУШАЛИ: </w:t>
      </w:r>
      <w:proofErr w:type="gramStart"/>
      <w:r w:rsidRPr="00D630E4">
        <w:rPr>
          <w:b/>
          <w:i/>
          <w:u w:val="single"/>
        </w:rPr>
        <w:t>Чаплыгина Антона Владимировича, заместителя председателя Новосибирской территориальной общественной организации Общероссийского профессионального союза работников жизнеобеспечения,</w:t>
      </w:r>
      <w:r w:rsidRPr="00D630E4">
        <w:rPr>
          <w:b/>
          <w:i/>
        </w:rPr>
        <w:t xml:space="preserve"> - </w:t>
      </w:r>
      <w:r w:rsidR="004361D5">
        <w:t>в</w:t>
      </w:r>
      <w:r w:rsidR="00186219" w:rsidRPr="00D630E4">
        <w:t xml:space="preserve"> связи с </w:t>
      </w:r>
      <w:r w:rsidR="005E6675" w:rsidRPr="00D630E4">
        <w:t>неблагоприятным</w:t>
      </w:r>
      <w:r w:rsidR="00186219" w:rsidRPr="00D630E4">
        <w:t xml:space="preserve"> экономическим положением муниципальных предприятий, а именно, в связи с </w:t>
      </w:r>
      <w:r w:rsidR="005E6675" w:rsidRPr="00D630E4">
        <w:t>высоким размером задолженности</w:t>
      </w:r>
      <w:r w:rsidR="00186219" w:rsidRPr="00D630E4">
        <w:t xml:space="preserve"> во внебюдже</w:t>
      </w:r>
      <w:r w:rsidR="004909AB" w:rsidRPr="00D630E4">
        <w:t>т</w:t>
      </w:r>
      <w:r w:rsidR="00186219" w:rsidRPr="00D630E4">
        <w:t xml:space="preserve">ные фонды, </w:t>
      </w:r>
      <w:r w:rsidR="004909AB" w:rsidRPr="00D630E4">
        <w:t>Соглашени</w:t>
      </w:r>
      <w:r w:rsidR="005E6675" w:rsidRPr="00D630E4">
        <w:t>е</w:t>
      </w:r>
      <w:r w:rsidR="004909AB" w:rsidRPr="00D630E4">
        <w:t xml:space="preserve"> в сфере труда по муниципальным предприятиям городского наземного пассажирского транспорта на 2013-2015 годы </w:t>
      </w:r>
      <w:r w:rsidR="00186219" w:rsidRPr="00D630E4">
        <w:t>не могло быть исполнено в том виде, в котор</w:t>
      </w:r>
      <w:r w:rsidR="00260010" w:rsidRPr="00D630E4">
        <w:t>о</w:t>
      </w:r>
      <w:r w:rsidR="00186219" w:rsidRPr="00D630E4">
        <w:t>м оно первоначально заключалось.</w:t>
      </w:r>
      <w:proofErr w:type="gramEnd"/>
      <w:r w:rsidR="00186219" w:rsidRPr="00D630E4">
        <w:t xml:space="preserve"> </w:t>
      </w:r>
      <w:r w:rsidR="009804C1" w:rsidRPr="009804C1">
        <w:t>Реш</w:t>
      </w:r>
      <w:r w:rsidR="00023763">
        <w:t>ить</w:t>
      </w:r>
      <w:r w:rsidR="009804C1" w:rsidRPr="009804C1">
        <w:t xml:space="preserve"> данн</w:t>
      </w:r>
      <w:r w:rsidR="00023763">
        <w:t>ую проблему возможно путем</w:t>
      </w:r>
      <w:r w:rsidR="004909AB" w:rsidRPr="00D630E4">
        <w:t xml:space="preserve"> экономически обоснованно</w:t>
      </w:r>
      <w:r w:rsidR="00023763">
        <w:t>го</w:t>
      </w:r>
      <w:r w:rsidR="004909AB" w:rsidRPr="00D630E4">
        <w:t xml:space="preserve"> повышени</w:t>
      </w:r>
      <w:r w:rsidR="00023763">
        <w:t>я</w:t>
      </w:r>
      <w:r w:rsidR="004909AB" w:rsidRPr="00D630E4">
        <w:t xml:space="preserve"> тарифа на перевозки городским наземным </w:t>
      </w:r>
      <w:r w:rsidR="00997CE7" w:rsidRPr="00D630E4">
        <w:t xml:space="preserve">пассажирским </w:t>
      </w:r>
      <w:r w:rsidR="004909AB" w:rsidRPr="00D630E4">
        <w:t>транспортом, который на данный момент не соответствует сложившимся реалиям. Однако</w:t>
      </w:r>
      <w:proofErr w:type="gramStart"/>
      <w:r w:rsidR="009804C1">
        <w:t>,</w:t>
      </w:r>
      <w:proofErr w:type="gramEnd"/>
      <w:r w:rsidR="004909AB" w:rsidRPr="00D630E4">
        <w:t xml:space="preserve"> существует два аспекта данного вопроса: положительный – для перевозчиков и отрицательный – для пассажиров, в особенности для социально незащищенных слоев населения. </w:t>
      </w:r>
      <w:r w:rsidR="009804C1">
        <w:t>Н</w:t>
      </w:r>
      <w:r w:rsidR="004909AB" w:rsidRPr="00D630E4">
        <w:t>а сегодняшний день перед сторонами социального партнерства стоит важная задача: нам следует достичь взаимоприемлемого результата и совместно обратиться к Правительству НСО по данному вопросу.</w:t>
      </w:r>
    </w:p>
    <w:p w:rsidR="00186219" w:rsidRDefault="00186219" w:rsidP="00D7550E">
      <w:pPr>
        <w:ind w:left="-360" w:right="-1" w:firstLine="502"/>
        <w:jc w:val="both"/>
      </w:pPr>
    </w:p>
    <w:p w:rsidR="005235C3" w:rsidRPr="00D630E4" w:rsidRDefault="005235C3" w:rsidP="00D7550E">
      <w:pPr>
        <w:ind w:left="-360" w:right="-1" w:firstLine="502"/>
        <w:jc w:val="both"/>
        <w:rPr>
          <w:b/>
          <w:i/>
        </w:rPr>
      </w:pPr>
      <w:r w:rsidRPr="00D630E4">
        <w:rPr>
          <w:b/>
          <w:i/>
        </w:rPr>
        <w:t>РЕШИЛИ:</w:t>
      </w:r>
    </w:p>
    <w:p w:rsidR="00C2235F" w:rsidRPr="00D630E4" w:rsidRDefault="00C2235F" w:rsidP="00D755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360" w:right="-1" w:firstLine="502"/>
        <w:jc w:val="both"/>
        <w:rPr>
          <w:rFonts w:ascii="Times New Roman" w:hAnsi="Times New Roman"/>
          <w:sz w:val="24"/>
          <w:szCs w:val="24"/>
        </w:rPr>
      </w:pPr>
      <w:r w:rsidRPr="00D630E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Рекомендовать департаменту транспорта и </w:t>
      </w:r>
      <w:proofErr w:type="spellStart"/>
      <w:r w:rsidRPr="00D630E4">
        <w:rPr>
          <w:rFonts w:ascii="Times New Roman" w:hAnsi="Times New Roman"/>
          <w:sz w:val="24"/>
          <w:szCs w:val="24"/>
          <w:shd w:val="clear" w:color="auto" w:fill="FFFFFF" w:themeFill="background1"/>
        </w:rPr>
        <w:t>дорожно</w:t>
      </w:r>
      <w:r w:rsidR="00EC683D" w:rsidRPr="00D630E4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D630E4">
        <w:rPr>
          <w:rFonts w:ascii="Times New Roman" w:hAnsi="Times New Roman"/>
          <w:sz w:val="24"/>
          <w:szCs w:val="24"/>
          <w:shd w:val="clear" w:color="auto" w:fill="FFFFFF" w:themeFill="background1"/>
        </w:rPr>
        <w:t>благоустроительного</w:t>
      </w:r>
      <w:proofErr w:type="spellEnd"/>
      <w:r w:rsidRPr="00D630E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комплекса мэрии города Новосибирска </w:t>
      </w:r>
      <w:r w:rsidRPr="00D630E4">
        <w:rPr>
          <w:rFonts w:ascii="Times New Roman" w:hAnsi="Times New Roman"/>
          <w:sz w:val="24"/>
          <w:szCs w:val="24"/>
        </w:rPr>
        <w:t xml:space="preserve">продолжить совместное сотрудничество с Новосибирскими </w:t>
      </w:r>
      <w:r w:rsidRPr="00D630E4">
        <w:rPr>
          <w:rFonts w:ascii="Times New Roman" w:hAnsi="Times New Roman"/>
          <w:sz w:val="24"/>
          <w:szCs w:val="24"/>
        </w:rPr>
        <w:lastRenderedPageBreak/>
        <w:t>территориальными общественными организациями Общероссийского профсоюза работников жизнеобеспечения, автомобильного транспорта и дорожного хозяйства по реализации социально-трудовых прав и гарантий работников, и сохранению социальной стабильности. Считать приоритетными такие формы социального партнерства как коллективные переговоры, поиск компромиссов, взаимный учет интересов и возможностей.</w:t>
      </w:r>
    </w:p>
    <w:p w:rsidR="00C2235F" w:rsidRPr="00D630E4" w:rsidRDefault="00C2235F" w:rsidP="00D755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360" w:right="-1" w:firstLine="502"/>
        <w:jc w:val="both"/>
        <w:rPr>
          <w:rFonts w:ascii="Times New Roman" w:hAnsi="Times New Roman"/>
          <w:sz w:val="24"/>
          <w:szCs w:val="24"/>
        </w:rPr>
      </w:pPr>
      <w:r w:rsidRPr="00D630E4">
        <w:rPr>
          <w:rFonts w:ascii="Times New Roman" w:hAnsi="Times New Roman"/>
          <w:sz w:val="24"/>
          <w:szCs w:val="24"/>
        </w:rPr>
        <w:t xml:space="preserve">Рекомендовать мэрии города Новосибирска продолжить работу </w:t>
      </w:r>
      <w:proofErr w:type="gramStart"/>
      <w:r w:rsidRPr="00D630E4">
        <w:rPr>
          <w:rFonts w:ascii="Times New Roman" w:hAnsi="Times New Roman"/>
          <w:sz w:val="24"/>
          <w:szCs w:val="24"/>
        </w:rPr>
        <w:t>по</w:t>
      </w:r>
      <w:proofErr w:type="gramEnd"/>
      <w:r w:rsidRPr="00D630E4">
        <w:rPr>
          <w:rFonts w:ascii="Times New Roman" w:hAnsi="Times New Roman"/>
          <w:sz w:val="24"/>
          <w:szCs w:val="24"/>
        </w:rPr>
        <w:t>:</w:t>
      </w:r>
    </w:p>
    <w:p w:rsidR="00C2235F" w:rsidRPr="00D630E4" w:rsidRDefault="00C2235F" w:rsidP="00D7550E">
      <w:pPr>
        <w:shd w:val="clear" w:color="auto" w:fill="FFFFFF"/>
        <w:tabs>
          <w:tab w:val="left" w:pos="851"/>
        </w:tabs>
        <w:ind w:left="-360" w:right="-1" w:firstLine="502"/>
        <w:jc w:val="both"/>
      </w:pPr>
      <w:r w:rsidRPr="00D630E4">
        <w:t>-</w:t>
      </w:r>
      <w:r w:rsidR="00436E3E" w:rsidRPr="00D630E4">
        <w:t> </w:t>
      </w:r>
      <w:r w:rsidRPr="00D630E4">
        <w:t>ликвидации задолженности муниципальных организаций городского наземного пассажирского транспорта перед налоговыми органами и во внебюджетные фонды;</w:t>
      </w:r>
    </w:p>
    <w:p w:rsidR="00C2235F" w:rsidRPr="00D630E4" w:rsidRDefault="00C2235F" w:rsidP="00D7550E">
      <w:pPr>
        <w:tabs>
          <w:tab w:val="left" w:pos="851"/>
        </w:tabs>
        <w:adjustRightInd w:val="0"/>
        <w:ind w:left="-360" w:right="-1" w:firstLine="502"/>
        <w:jc w:val="both"/>
        <w:rPr>
          <w:rFonts w:eastAsiaTheme="minorHAnsi"/>
        </w:rPr>
      </w:pPr>
      <w:r w:rsidRPr="00D630E4">
        <w:rPr>
          <w:rFonts w:eastAsiaTheme="minorHAnsi"/>
        </w:rPr>
        <w:t>- обеспечению повышения уровня реального содержания заработной платы в муниципальных организациях наземного пассажирского транспорта.</w:t>
      </w:r>
    </w:p>
    <w:p w:rsidR="00BD45F9" w:rsidRPr="00D630E4" w:rsidRDefault="00BD45F9" w:rsidP="00D7550E">
      <w:pPr>
        <w:tabs>
          <w:tab w:val="left" w:pos="851"/>
        </w:tabs>
        <w:adjustRightInd w:val="0"/>
        <w:ind w:left="-360" w:right="-1" w:firstLine="502"/>
        <w:jc w:val="both"/>
        <w:rPr>
          <w:rFonts w:eastAsiaTheme="minorHAnsi"/>
        </w:rPr>
      </w:pPr>
      <w:r w:rsidRPr="00D630E4">
        <w:rPr>
          <w:rFonts w:eastAsiaTheme="minorHAnsi"/>
        </w:rPr>
        <w:t xml:space="preserve">- </w:t>
      </w:r>
      <w:r w:rsidRPr="00D630E4">
        <w:t>дальнейшему развитию городского наземного пассажирского транспорта.</w:t>
      </w:r>
    </w:p>
    <w:p w:rsidR="00C2235F" w:rsidRPr="00D630E4" w:rsidRDefault="00C2235F" w:rsidP="00D7550E">
      <w:pPr>
        <w:pStyle w:val="a3"/>
        <w:numPr>
          <w:ilvl w:val="0"/>
          <w:numId w:val="5"/>
        </w:numPr>
        <w:tabs>
          <w:tab w:val="left" w:pos="851"/>
        </w:tabs>
        <w:adjustRightInd w:val="0"/>
        <w:spacing w:after="0" w:line="240" w:lineRule="auto"/>
        <w:ind w:left="-360" w:right="-1" w:firstLine="502"/>
        <w:jc w:val="both"/>
        <w:rPr>
          <w:rFonts w:ascii="Times New Roman" w:eastAsiaTheme="minorHAnsi" w:hAnsi="Times New Roman"/>
          <w:sz w:val="24"/>
          <w:szCs w:val="24"/>
        </w:rPr>
      </w:pPr>
      <w:r w:rsidRPr="00D630E4">
        <w:rPr>
          <w:rFonts w:ascii="Times New Roman" w:hAnsi="Times New Roman"/>
          <w:sz w:val="24"/>
          <w:szCs w:val="24"/>
        </w:rPr>
        <w:t>Рекомендовать руководителям организаций, профсоюзным органам муниципальных транспортных организаций городского наземного транспорта, в целях укрепления социальных прав и гарантий работников, проводить работу по заключению и пролонгации коллективных договоров.</w:t>
      </w:r>
    </w:p>
    <w:p w:rsidR="00E73158" w:rsidRPr="00D630E4" w:rsidRDefault="00E73158" w:rsidP="00D7550E">
      <w:pPr>
        <w:ind w:left="-360" w:right="-1" w:firstLine="502"/>
        <w:jc w:val="both"/>
      </w:pPr>
    </w:p>
    <w:p w:rsidR="007A2013" w:rsidRPr="00D630E4" w:rsidRDefault="007A2013" w:rsidP="00E84589">
      <w:pPr>
        <w:ind w:left="-360" w:right="-1" w:firstLine="76"/>
        <w:jc w:val="center"/>
        <w:rPr>
          <w:b/>
          <w:i/>
        </w:rPr>
      </w:pPr>
      <w:r w:rsidRPr="00D630E4">
        <w:rPr>
          <w:b/>
          <w:i/>
        </w:rPr>
        <w:t>О соблюдении законодательных актов о труде в организациях</w:t>
      </w:r>
      <w:r w:rsidR="00191470" w:rsidRPr="00D630E4">
        <w:rPr>
          <w:b/>
          <w:i/>
        </w:rPr>
        <w:t xml:space="preserve"> </w:t>
      </w:r>
      <w:r w:rsidRPr="00D630E4">
        <w:rPr>
          <w:b/>
          <w:i/>
        </w:rPr>
        <w:t>города Новосибирска и</w:t>
      </w:r>
      <w:r w:rsidR="00E84589" w:rsidRPr="00D630E4">
        <w:rPr>
          <w:b/>
          <w:i/>
        </w:rPr>
        <w:t xml:space="preserve"> </w:t>
      </w:r>
      <w:r w:rsidRPr="00D630E4">
        <w:rPr>
          <w:b/>
          <w:i/>
        </w:rPr>
        <w:t>мерах, принимаемых Государственной инспекцией труда в Новосибирской области по обеспечению</w:t>
      </w:r>
      <w:r w:rsidR="00191470" w:rsidRPr="00D630E4">
        <w:rPr>
          <w:b/>
          <w:i/>
        </w:rPr>
        <w:t xml:space="preserve"> </w:t>
      </w:r>
      <w:r w:rsidRPr="00D630E4">
        <w:rPr>
          <w:b/>
          <w:i/>
        </w:rPr>
        <w:t>соблюдения трудовых прав работников</w:t>
      </w:r>
    </w:p>
    <w:p w:rsidR="00633BDD" w:rsidRPr="00D630E4" w:rsidRDefault="00633BDD" w:rsidP="00D7550E">
      <w:pPr>
        <w:ind w:left="-360" w:right="-1" w:firstLine="502"/>
        <w:jc w:val="center"/>
      </w:pPr>
    </w:p>
    <w:p w:rsidR="00403C1B" w:rsidRPr="00D630E4" w:rsidRDefault="00633BDD" w:rsidP="0004302B">
      <w:pPr>
        <w:shd w:val="clear" w:color="auto" w:fill="FFFFFF"/>
        <w:ind w:left="-360" w:right="-1" w:firstLine="502"/>
        <w:jc w:val="both"/>
        <w:rPr>
          <w:color w:val="000000"/>
        </w:rPr>
      </w:pPr>
      <w:r w:rsidRPr="00D630E4">
        <w:rPr>
          <w:b/>
          <w:i/>
        </w:rPr>
        <w:t xml:space="preserve">СЛУШАЛИ: </w:t>
      </w:r>
      <w:r w:rsidR="00403C1B" w:rsidRPr="00D630E4">
        <w:rPr>
          <w:b/>
          <w:i/>
          <w:u w:val="single"/>
        </w:rPr>
        <w:t>Поспелову Людмилу Викторовну, заместителя руководителя государственной инспекции труда в Новосибирской области,</w:t>
      </w:r>
      <w:r w:rsidR="00403C1B" w:rsidRPr="00D630E4">
        <w:rPr>
          <w:b/>
          <w:i/>
        </w:rPr>
        <w:t xml:space="preserve"> - </w:t>
      </w:r>
      <w:r w:rsidR="00403C1B" w:rsidRPr="00D630E4">
        <w:rPr>
          <w:color w:val="000000"/>
        </w:rPr>
        <w:t xml:space="preserve">В первом полугодии этого года </w:t>
      </w:r>
      <w:r w:rsidR="0004302B" w:rsidRPr="00D630E4">
        <w:rPr>
          <w:color w:val="000000"/>
        </w:rPr>
        <w:t xml:space="preserve">государственной инспекцией труда проведено 197 </w:t>
      </w:r>
      <w:r w:rsidR="00403C1B" w:rsidRPr="00D630E4">
        <w:rPr>
          <w:color w:val="000000"/>
        </w:rPr>
        <w:t>плановых проверок, внеплановых</w:t>
      </w:r>
      <w:r w:rsidR="0004302B" w:rsidRPr="00D630E4">
        <w:rPr>
          <w:color w:val="000000"/>
        </w:rPr>
        <w:t xml:space="preserve"> –</w:t>
      </w:r>
      <w:r w:rsidR="00403C1B" w:rsidRPr="00D630E4">
        <w:rPr>
          <w:color w:val="000000"/>
        </w:rPr>
        <w:t xml:space="preserve"> 1345. Высокий процент внеплановых проверок обусловлен большим количеством обра</w:t>
      </w:r>
      <w:r w:rsidR="00955A8F" w:rsidRPr="00D630E4">
        <w:rPr>
          <w:color w:val="000000"/>
        </w:rPr>
        <w:t xml:space="preserve">щений </w:t>
      </w:r>
      <w:r w:rsidR="00403C1B" w:rsidRPr="00D630E4">
        <w:rPr>
          <w:color w:val="000000"/>
        </w:rPr>
        <w:t>граждан. Более половины всех обращений содержат жалобы на предприятия и организации малого и среднего бизнеса. За 6 месяцев текущего года проведено 1542 проверки, из них 1032 у малого и среднего предпринимательства по жалобам работников выявлено 2503 нарушения.</w:t>
      </w:r>
    </w:p>
    <w:p w:rsidR="00403C1B" w:rsidRPr="00D630E4" w:rsidRDefault="00403C1B" w:rsidP="00D7550E">
      <w:pPr>
        <w:autoSpaceDE w:val="0"/>
        <w:autoSpaceDN w:val="0"/>
        <w:adjustRightInd w:val="0"/>
        <w:ind w:left="-360" w:right="-1" w:firstLine="502"/>
        <w:jc w:val="both"/>
        <w:rPr>
          <w:color w:val="000000"/>
        </w:rPr>
      </w:pPr>
      <w:r w:rsidRPr="00D630E4">
        <w:rPr>
          <w:color w:val="000000"/>
        </w:rPr>
        <w:t xml:space="preserve">В настоящее время Федеральной службой по труду и занятости уделяется особое внимание легализации трудовых отношений и заработной платы. Государственной инспекцией труда в Новосибирской области заключен ряд соглашений, в </w:t>
      </w:r>
      <w:r w:rsidR="00FA3BDE" w:rsidRPr="00D630E4">
        <w:rPr>
          <w:color w:val="000000"/>
        </w:rPr>
        <w:t>том числе,</w:t>
      </w:r>
      <w:r w:rsidRPr="00D630E4">
        <w:rPr>
          <w:color w:val="000000"/>
        </w:rPr>
        <w:t xml:space="preserve"> с Управлением федеральной налоговой службы по Новосибирской области,</w:t>
      </w:r>
      <w:r w:rsidR="00FA3BDE" w:rsidRPr="00D630E4">
        <w:rPr>
          <w:color w:val="000000"/>
        </w:rPr>
        <w:t xml:space="preserve"> с</w:t>
      </w:r>
      <w:r w:rsidRPr="00D630E4">
        <w:rPr>
          <w:color w:val="000000"/>
        </w:rPr>
        <w:t xml:space="preserve"> Государственным  учреждением Новосибирское региональное отделение Фонда социального </w:t>
      </w:r>
      <w:r w:rsidR="00FA3BDE" w:rsidRPr="00D630E4">
        <w:rPr>
          <w:color w:val="000000"/>
        </w:rPr>
        <w:t xml:space="preserve">страхования РФ. </w:t>
      </w:r>
      <w:r w:rsidRPr="00D630E4">
        <w:rPr>
          <w:color w:val="000000"/>
        </w:rPr>
        <w:t xml:space="preserve">Информация, получаемая из вышеназванных </w:t>
      </w:r>
      <w:r w:rsidR="00FA3BDE" w:rsidRPr="00D630E4">
        <w:rPr>
          <w:color w:val="000000"/>
        </w:rPr>
        <w:t xml:space="preserve">ведомств, </w:t>
      </w:r>
      <w:r w:rsidRPr="00D630E4">
        <w:rPr>
          <w:color w:val="000000"/>
        </w:rPr>
        <w:t>позволяет активизировать работу по легализации заработной платы работников.</w:t>
      </w:r>
    </w:p>
    <w:p w:rsidR="00502873" w:rsidRPr="00D630E4" w:rsidRDefault="00502873" w:rsidP="00502873">
      <w:pPr>
        <w:autoSpaceDE w:val="0"/>
        <w:autoSpaceDN w:val="0"/>
        <w:adjustRightInd w:val="0"/>
        <w:ind w:left="-360" w:right="-1" w:firstLine="502"/>
        <w:jc w:val="both"/>
        <w:rPr>
          <w:color w:val="000000"/>
        </w:rPr>
      </w:pPr>
      <w:r w:rsidRPr="00D630E4">
        <w:rPr>
          <w:color w:val="000000"/>
        </w:rPr>
        <w:t>В прошлом году руководителям хозяйствующих субъектов города Новосибирска выдано 1117 предписаний, привлечено к административной ответственности 1199 должностных и юридических лиц, составлено и направлено в суд 104 протокола об административных правонарушениях. Приостановлена работа 11 единиц оборудования в организациях: ООО «</w:t>
      </w:r>
      <w:proofErr w:type="spellStart"/>
      <w:r w:rsidRPr="00D630E4">
        <w:rPr>
          <w:color w:val="000000"/>
        </w:rPr>
        <w:t>БФК-Эксперт</w:t>
      </w:r>
      <w:proofErr w:type="spellEnd"/>
      <w:r w:rsidRPr="00D630E4">
        <w:rPr>
          <w:color w:val="000000"/>
        </w:rPr>
        <w:t>», ЗАО «</w:t>
      </w:r>
      <w:proofErr w:type="spellStart"/>
      <w:r w:rsidRPr="00D630E4">
        <w:rPr>
          <w:color w:val="000000"/>
        </w:rPr>
        <w:t>Ерматель</w:t>
      </w:r>
      <w:proofErr w:type="spellEnd"/>
      <w:r w:rsidRPr="00D630E4">
        <w:rPr>
          <w:color w:val="000000"/>
        </w:rPr>
        <w:t>», ООО «</w:t>
      </w:r>
      <w:proofErr w:type="spellStart"/>
      <w:r w:rsidRPr="00D630E4">
        <w:rPr>
          <w:color w:val="000000"/>
        </w:rPr>
        <w:t>Галлопп</w:t>
      </w:r>
      <w:proofErr w:type="spellEnd"/>
      <w:r w:rsidRPr="00D630E4">
        <w:rPr>
          <w:color w:val="000000"/>
        </w:rPr>
        <w:t>» и др., приостановлена работа 4-х участков в организациях: ООО «</w:t>
      </w:r>
      <w:proofErr w:type="spellStart"/>
      <w:r w:rsidRPr="00D630E4">
        <w:rPr>
          <w:color w:val="000000"/>
        </w:rPr>
        <w:t>МТК-Строй</w:t>
      </w:r>
      <w:proofErr w:type="spellEnd"/>
      <w:r w:rsidRPr="00D630E4">
        <w:rPr>
          <w:color w:val="000000"/>
        </w:rPr>
        <w:t>», ООО «</w:t>
      </w:r>
      <w:proofErr w:type="spellStart"/>
      <w:r w:rsidRPr="00D630E4">
        <w:rPr>
          <w:color w:val="000000"/>
        </w:rPr>
        <w:t>Кварсис-Строитель</w:t>
      </w:r>
      <w:proofErr w:type="spellEnd"/>
      <w:r w:rsidRPr="00D630E4">
        <w:rPr>
          <w:color w:val="000000"/>
        </w:rPr>
        <w:t>», ООО «</w:t>
      </w:r>
      <w:proofErr w:type="spellStart"/>
      <w:r w:rsidRPr="00D630E4">
        <w:rPr>
          <w:color w:val="000000"/>
        </w:rPr>
        <w:t>Стройкомфорт</w:t>
      </w:r>
      <w:proofErr w:type="spellEnd"/>
      <w:r w:rsidRPr="00D630E4">
        <w:rPr>
          <w:color w:val="000000"/>
        </w:rPr>
        <w:t xml:space="preserve">». </w:t>
      </w:r>
    </w:p>
    <w:p w:rsidR="00502873" w:rsidRPr="00D630E4" w:rsidRDefault="00502873" w:rsidP="00502873">
      <w:pPr>
        <w:autoSpaceDE w:val="0"/>
        <w:autoSpaceDN w:val="0"/>
        <w:adjustRightInd w:val="0"/>
        <w:ind w:left="-360" w:right="-1" w:firstLine="502"/>
        <w:jc w:val="both"/>
        <w:rPr>
          <w:color w:val="000000"/>
        </w:rPr>
      </w:pPr>
      <w:r w:rsidRPr="00D630E4">
        <w:rPr>
          <w:color w:val="000000"/>
        </w:rPr>
        <w:t xml:space="preserve">Характерными нарушениями трудового законодательства являются нарушения сроков выплаты заработной платы, невыплата окончательного расчета при увольнении, выплата заработной платы один раз в месяц. </w:t>
      </w:r>
      <w:proofErr w:type="gramStart"/>
      <w:r w:rsidRPr="00D630E4">
        <w:rPr>
          <w:color w:val="000000"/>
        </w:rPr>
        <w:t>Далеко не все работодатели, при выплате заработной платы работникам выдают расчетные листки, зачастую, в локальных нормативных ак</w:t>
      </w:r>
      <w:r w:rsidR="00A579E2" w:rsidRPr="00D630E4">
        <w:rPr>
          <w:color w:val="000000"/>
        </w:rPr>
        <w:t xml:space="preserve">тах отсутствуют сроки выплаты </w:t>
      </w:r>
      <w:r w:rsidRPr="00D630E4">
        <w:rPr>
          <w:color w:val="000000"/>
        </w:rPr>
        <w:t>заработной платы, не выплачивается районный коэффициент к заработной плате, применяются системы штрафов, производятся незаконные удержания из заработной платы,</w:t>
      </w:r>
      <w:r w:rsidRPr="00D630E4">
        <w:t xml:space="preserve"> </w:t>
      </w:r>
      <w:r w:rsidRPr="00D630E4">
        <w:rPr>
          <w:color w:val="000000"/>
        </w:rPr>
        <w:t xml:space="preserve">при увольнении не выплачивается компенсация за неиспользованный отпуск, не начисляются и не выплачиваются проценты за задержку выплаты заработной платы и окончательного расчета.   </w:t>
      </w:r>
      <w:proofErr w:type="gramEnd"/>
    </w:p>
    <w:p w:rsidR="00A579E2" w:rsidRPr="00D630E4" w:rsidRDefault="00502873" w:rsidP="00502873">
      <w:pPr>
        <w:autoSpaceDE w:val="0"/>
        <w:autoSpaceDN w:val="0"/>
        <w:adjustRightInd w:val="0"/>
        <w:ind w:left="-360" w:right="-1" w:firstLine="502"/>
        <w:jc w:val="both"/>
        <w:rPr>
          <w:color w:val="000000"/>
        </w:rPr>
      </w:pPr>
      <w:r w:rsidRPr="00D630E4">
        <w:rPr>
          <w:color w:val="000000" w:themeColor="text1"/>
        </w:rPr>
        <w:t xml:space="preserve">Не всеми </w:t>
      </w:r>
      <w:r w:rsidRPr="00D630E4">
        <w:rPr>
          <w:color w:val="000000"/>
        </w:rPr>
        <w:t xml:space="preserve">работодателями уделяется должное внимание вопросам обучения и инструктирования  работников, обеспечения работников средствами индивидуальной защиты, что приводит к несчастным случаям на производстве. </w:t>
      </w:r>
    </w:p>
    <w:p w:rsidR="00502873" w:rsidRPr="00D630E4" w:rsidRDefault="00A579E2" w:rsidP="00502873">
      <w:pPr>
        <w:autoSpaceDE w:val="0"/>
        <w:autoSpaceDN w:val="0"/>
        <w:adjustRightInd w:val="0"/>
        <w:ind w:left="-360" w:right="-1" w:firstLine="502"/>
        <w:jc w:val="both"/>
        <w:rPr>
          <w:color w:val="000000"/>
        </w:rPr>
      </w:pPr>
      <w:r w:rsidRPr="00D630E4">
        <w:rPr>
          <w:color w:val="000000"/>
        </w:rPr>
        <w:t xml:space="preserve">Государственной инспекцией труда в Новосибирской области за 8 месяцев 2014 года расследовано 87 несчастных случаев на производстве, происшедших в 2014 г., в том числе </w:t>
      </w:r>
      <w:r w:rsidRPr="00D630E4">
        <w:rPr>
          <w:color w:val="000000"/>
        </w:rPr>
        <w:lastRenderedPageBreak/>
        <w:t>групповых – 3, тяжелых – 67, со смертельным исходом – 17. Больше всего несчастных случаев произошло в строительстве, на производстве, на транспорте, в сельском хозяйстве.</w:t>
      </w:r>
    </w:p>
    <w:p w:rsidR="00502873" w:rsidRPr="00D630E4" w:rsidRDefault="00502873" w:rsidP="00502873">
      <w:pPr>
        <w:autoSpaceDE w:val="0"/>
        <w:autoSpaceDN w:val="0"/>
        <w:adjustRightInd w:val="0"/>
        <w:ind w:left="-360" w:right="-1" w:firstLine="502"/>
        <w:jc w:val="both"/>
        <w:rPr>
          <w:color w:val="000000"/>
        </w:rPr>
      </w:pPr>
      <w:r w:rsidRPr="00D630E4">
        <w:rPr>
          <w:color w:val="000000"/>
        </w:rPr>
        <w:t xml:space="preserve">Кроме вышеназванных нарушений, имеют место нарушения установленного порядка оформления трудовых отношений. </w:t>
      </w:r>
      <w:r w:rsidR="00933B9C" w:rsidRPr="00D630E4">
        <w:rPr>
          <w:color w:val="000000"/>
        </w:rPr>
        <w:t>В</w:t>
      </w:r>
      <w:r w:rsidRPr="00D630E4">
        <w:rPr>
          <w:color w:val="000000"/>
        </w:rPr>
        <w:t xml:space="preserve"> Государственную инспекцию труда в Новосибирской области поступают обращения граждан с информацией о том, что трудовые договоры не заключаются, заработная плата выплачивается ниже размера установленного Региональным соглашением о минимальной заработной плате в Новосибирской области.</w:t>
      </w:r>
    </w:p>
    <w:p w:rsidR="00502873" w:rsidRPr="00D630E4" w:rsidRDefault="00502873" w:rsidP="00502873">
      <w:pPr>
        <w:autoSpaceDE w:val="0"/>
        <w:autoSpaceDN w:val="0"/>
        <w:adjustRightInd w:val="0"/>
        <w:ind w:left="-360" w:right="-1" w:firstLine="502"/>
        <w:jc w:val="both"/>
        <w:rPr>
          <w:color w:val="000000"/>
        </w:rPr>
      </w:pPr>
      <w:r w:rsidRPr="00D630E4">
        <w:rPr>
          <w:color w:val="000000"/>
        </w:rPr>
        <w:t>Государственной инспекцией труда в Новосибирской области с начала 2014 года выявлено 72 организации, выплачивающие заработную плат</w:t>
      </w:r>
      <w:r w:rsidR="00A579E2" w:rsidRPr="00D630E4">
        <w:rPr>
          <w:color w:val="000000"/>
        </w:rPr>
        <w:t xml:space="preserve">у ниже уровня, установленного </w:t>
      </w:r>
      <w:r w:rsidRPr="00D630E4">
        <w:rPr>
          <w:color w:val="000000"/>
        </w:rPr>
        <w:t>Региональным соглашением. По каждому факту нарушений выдано предписание. Общий размер доплат работникам в январе</w:t>
      </w:r>
      <w:r w:rsidR="00933B9C" w:rsidRPr="00D630E4">
        <w:rPr>
          <w:color w:val="000000"/>
        </w:rPr>
        <w:t>-</w:t>
      </w:r>
      <w:r w:rsidRPr="00D630E4">
        <w:rPr>
          <w:color w:val="000000"/>
        </w:rPr>
        <w:t xml:space="preserve">апреле 2014 года по предписаниям </w:t>
      </w:r>
      <w:r w:rsidR="00A579E2" w:rsidRPr="00D630E4">
        <w:rPr>
          <w:color w:val="000000"/>
        </w:rPr>
        <w:t>инспекции труда</w:t>
      </w:r>
      <w:bookmarkStart w:id="0" w:name="_GoBack"/>
      <w:bookmarkEnd w:id="0"/>
      <w:r w:rsidR="00A579E2" w:rsidRPr="00D630E4">
        <w:rPr>
          <w:color w:val="000000"/>
        </w:rPr>
        <w:t xml:space="preserve"> с</w:t>
      </w:r>
      <w:r w:rsidRPr="00D630E4">
        <w:rPr>
          <w:color w:val="000000"/>
        </w:rPr>
        <w:t>оставил более полутора миллионов рублей.</w:t>
      </w:r>
    </w:p>
    <w:p w:rsidR="00502873" w:rsidRPr="00D630E4" w:rsidRDefault="00502873" w:rsidP="00D7550E">
      <w:pPr>
        <w:autoSpaceDE w:val="0"/>
        <w:autoSpaceDN w:val="0"/>
        <w:adjustRightInd w:val="0"/>
        <w:ind w:left="-360" w:right="-1" w:firstLine="502"/>
        <w:jc w:val="both"/>
        <w:rPr>
          <w:color w:val="000000"/>
        </w:rPr>
      </w:pPr>
    </w:p>
    <w:p w:rsidR="009C092C" w:rsidRPr="00D630E4" w:rsidRDefault="00EE5909" w:rsidP="00D7550E">
      <w:pPr>
        <w:pStyle w:val="a3"/>
        <w:spacing w:after="0" w:line="240" w:lineRule="auto"/>
        <w:ind w:left="-360" w:right="-1" w:firstLine="502"/>
        <w:rPr>
          <w:rFonts w:ascii="Times New Roman" w:hAnsi="Times New Roman"/>
          <w:sz w:val="24"/>
          <w:szCs w:val="24"/>
        </w:rPr>
      </w:pPr>
      <w:r w:rsidRPr="00D630E4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9C092C" w:rsidRPr="00D630E4" w:rsidRDefault="009C092C" w:rsidP="00D7550E">
      <w:pPr>
        <w:pStyle w:val="a3"/>
        <w:numPr>
          <w:ilvl w:val="0"/>
          <w:numId w:val="11"/>
        </w:numPr>
        <w:spacing w:after="0" w:line="240" w:lineRule="auto"/>
        <w:ind w:left="-360" w:right="-1" w:firstLine="502"/>
        <w:rPr>
          <w:rFonts w:ascii="Times New Roman" w:hAnsi="Times New Roman"/>
          <w:sz w:val="24"/>
          <w:szCs w:val="24"/>
        </w:rPr>
      </w:pPr>
      <w:r w:rsidRPr="00D630E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9C092C" w:rsidRPr="00D630E4" w:rsidRDefault="009C092C" w:rsidP="00D7550E">
      <w:pPr>
        <w:pStyle w:val="a3"/>
        <w:numPr>
          <w:ilvl w:val="0"/>
          <w:numId w:val="11"/>
        </w:numPr>
        <w:spacing w:after="0" w:line="240" w:lineRule="auto"/>
        <w:ind w:left="-360" w:right="-1" w:firstLine="502"/>
        <w:jc w:val="both"/>
        <w:rPr>
          <w:rFonts w:ascii="Times New Roman" w:hAnsi="Times New Roman"/>
          <w:sz w:val="24"/>
          <w:szCs w:val="24"/>
        </w:rPr>
      </w:pPr>
      <w:r w:rsidRPr="00D630E4">
        <w:rPr>
          <w:rFonts w:ascii="Times New Roman" w:hAnsi="Times New Roman"/>
          <w:sz w:val="24"/>
          <w:szCs w:val="24"/>
        </w:rPr>
        <w:t>Новосибирскому Союзу руководителей предприятий и работодателей, Федерации профсоюзов Новосибирской области довести информацию, предоставленную ГИТ, до сведения руководителей предприятий и организаций города, руководителей профсоюзных организаций с целью недопущения случаев нарушения трудового законодательства и провести соответствующую работу.</w:t>
      </w:r>
    </w:p>
    <w:p w:rsidR="009C092C" w:rsidRPr="00D630E4" w:rsidRDefault="009C092C" w:rsidP="00D7550E">
      <w:pPr>
        <w:pStyle w:val="a3"/>
        <w:spacing w:after="0" w:line="240" w:lineRule="auto"/>
        <w:ind w:left="-360" w:right="-1" w:firstLine="50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3C1B" w:rsidRPr="00D630E4" w:rsidRDefault="00403C1B" w:rsidP="00D7550E">
      <w:pPr>
        <w:ind w:left="-360" w:right="-1" w:firstLine="502"/>
        <w:jc w:val="center"/>
        <w:rPr>
          <w:b/>
          <w:i/>
        </w:rPr>
      </w:pPr>
      <w:r w:rsidRPr="00D630E4">
        <w:rPr>
          <w:b/>
          <w:i/>
        </w:rPr>
        <w:t>О работе сторон социального партнерства по организации спортивно-массовой и физкультурно-оздоровительной работы</w:t>
      </w:r>
    </w:p>
    <w:p w:rsidR="00403C1B" w:rsidRPr="00D630E4" w:rsidRDefault="00403C1B" w:rsidP="00D7550E">
      <w:pPr>
        <w:ind w:left="-360" w:right="-1" w:firstLine="502"/>
        <w:jc w:val="center"/>
      </w:pPr>
    </w:p>
    <w:p w:rsidR="00C25C3E" w:rsidRPr="00D630E4" w:rsidRDefault="00520C27" w:rsidP="00E670D1">
      <w:pPr>
        <w:pStyle w:val="a3"/>
        <w:tabs>
          <w:tab w:val="left" w:pos="142"/>
        </w:tabs>
        <w:spacing w:after="0" w:line="240" w:lineRule="auto"/>
        <w:ind w:left="-360" w:right="-1" w:firstLine="502"/>
        <w:jc w:val="both"/>
        <w:rPr>
          <w:sz w:val="24"/>
          <w:szCs w:val="24"/>
        </w:rPr>
      </w:pPr>
      <w:r w:rsidRPr="00D630E4"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proofErr w:type="spellStart"/>
      <w:r w:rsidR="00403C1B" w:rsidRPr="00D630E4">
        <w:rPr>
          <w:rFonts w:ascii="Times New Roman" w:hAnsi="Times New Roman"/>
          <w:b/>
          <w:i/>
          <w:sz w:val="24"/>
          <w:szCs w:val="24"/>
          <w:u w:val="single"/>
        </w:rPr>
        <w:t>Ахапова</w:t>
      </w:r>
      <w:proofErr w:type="spellEnd"/>
      <w:r w:rsidR="00403C1B" w:rsidRPr="00D630E4">
        <w:rPr>
          <w:rFonts w:ascii="Times New Roman" w:hAnsi="Times New Roman"/>
          <w:b/>
          <w:i/>
          <w:sz w:val="24"/>
          <w:szCs w:val="24"/>
          <w:u w:val="single"/>
        </w:rPr>
        <w:t xml:space="preserve"> Сергея Александровича, начальника управления физической культуры и спорта мэрии города Новосибирска,</w:t>
      </w:r>
      <w:r w:rsidR="00403C1B" w:rsidRPr="00D630E4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C25C3E" w:rsidRPr="00D630E4">
        <w:rPr>
          <w:rFonts w:ascii="Times New Roman" w:hAnsi="Times New Roman"/>
          <w:sz w:val="24"/>
          <w:szCs w:val="24"/>
        </w:rPr>
        <w:t>Количество общегородских спортивно-массовых мероприятий, привлекающих большое количество участников и зрителей, за период 2008-2013 год с</w:t>
      </w:r>
      <w:r w:rsidR="003D4EB7" w:rsidRPr="00D630E4">
        <w:rPr>
          <w:rFonts w:ascii="Times New Roman" w:hAnsi="Times New Roman"/>
          <w:sz w:val="24"/>
          <w:szCs w:val="24"/>
        </w:rPr>
        <w:t>оставило</w:t>
      </w:r>
      <w:r w:rsidR="00C25C3E" w:rsidRPr="00D630E4">
        <w:rPr>
          <w:rFonts w:ascii="Times New Roman" w:hAnsi="Times New Roman"/>
          <w:sz w:val="24"/>
          <w:szCs w:val="24"/>
        </w:rPr>
        <w:t xml:space="preserve"> 530-545 ежегодно. Ведется работа по повышению качества проводимых мероприятий. Ежегодно более 330 тысяч новосибирцев принимают участие в общегородских спортивных мероприятиях.</w:t>
      </w:r>
      <w:r w:rsidR="00C25C3E" w:rsidRPr="00D630E4">
        <w:rPr>
          <w:sz w:val="24"/>
          <w:szCs w:val="24"/>
        </w:rPr>
        <w:t xml:space="preserve"> </w:t>
      </w:r>
    </w:p>
    <w:p w:rsidR="00C25C3E" w:rsidRPr="00D630E4" w:rsidRDefault="00C25C3E" w:rsidP="00D7550E">
      <w:pPr>
        <w:shd w:val="clear" w:color="auto" w:fill="FFFFFF"/>
        <w:ind w:left="-360" w:right="-1" w:firstLine="502"/>
        <w:jc w:val="both"/>
      </w:pPr>
      <w:r w:rsidRPr="00D630E4">
        <w:rPr>
          <w:color w:val="000000"/>
        </w:rPr>
        <w:t xml:space="preserve">На </w:t>
      </w:r>
      <w:r w:rsidRPr="00D630E4">
        <w:t>муниципальных спортивных сооружениях определено время бесплатного посещения жителей для занятий физической куль</w:t>
      </w:r>
      <w:r w:rsidR="005F6A4B" w:rsidRPr="00D630E4">
        <w:t>турой и спортом</w:t>
      </w:r>
      <w:r w:rsidRPr="00D630E4">
        <w:t xml:space="preserve">. </w:t>
      </w:r>
    </w:p>
    <w:p w:rsidR="00C25C3E" w:rsidRPr="00D630E4" w:rsidRDefault="005D4574" w:rsidP="00D7550E">
      <w:pPr>
        <w:ind w:left="-360" w:right="-1" w:firstLine="502"/>
        <w:jc w:val="both"/>
      </w:pPr>
      <w:r w:rsidRPr="00D630E4">
        <w:t>П</w:t>
      </w:r>
      <w:r w:rsidR="00C25C3E" w:rsidRPr="00D630E4">
        <w:t>о инициативе жителей города регулярно проводятся такие спортивные акции как: благотворительные турниры по футболу и хоккею, благотворительный турнир «Спорт во благо детей», легкоатлетический пробег «Зеленый марафон», вел</w:t>
      </w:r>
      <w:proofErr w:type="gramStart"/>
      <w:r w:rsidR="00C25C3E" w:rsidRPr="00D630E4">
        <w:t>о-</w:t>
      </w:r>
      <w:proofErr w:type="gramEnd"/>
      <w:r w:rsidR="00C25C3E" w:rsidRPr="00D630E4">
        <w:t xml:space="preserve"> и пешеходные пробеги в поддержку здорового образа жизни и др. </w:t>
      </w:r>
    </w:p>
    <w:p w:rsidR="003624B9" w:rsidRDefault="00C25C3E" w:rsidP="00D7550E">
      <w:pPr>
        <w:ind w:left="-360" w:right="-1" w:firstLine="502"/>
        <w:jc w:val="both"/>
      </w:pPr>
      <w:r w:rsidRPr="00D630E4">
        <w:t xml:space="preserve">Проведены летняя и зимняя спартакиады </w:t>
      </w:r>
      <w:r w:rsidR="00C314C2" w:rsidRPr="00D630E4">
        <w:t>некоторых деп</w:t>
      </w:r>
      <w:r w:rsidR="0050239A" w:rsidRPr="00D630E4">
        <w:t>а</w:t>
      </w:r>
      <w:r w:rsidR="00C314C2" w:rsidRPr="00D630E4">
        <w:t>ртаментов мэрии города Новосибирска.</w:t>
      </w:r>
      <w:r w:rsidR="00763E6D" w:rsidRPr="00D630E4">
        <w:t xml:space="preserve"> </w:t>
      </w:r>
      <w:r w:rsidRPr="00D630E4">
        <w:t xml:space="preserve">Активную физкультурно-оздоровительную работу по месту жительства проводило в 2013 году муниципальное бюджетное учреждение города Новосибирска «Спортивный город». </w:t>
      </w:r>
    </w:p>
    <w:p w:rsidR="00C25C3E" w:rsidRPr="00D630E4" w:rsidRDefault="005D4574" w:rsidP="00D7550E">
      <w:pPr>
        <w:ind w:left="-360" w:right="-1" w:firstLine="502"/>
        <w:jc w:val="both"/>
      </w:pPr>
      <w:r w:rsidRPr="00D630E4">
        <w:t xml:space="preserve">В </w:t>
      </w:r>
      <w:r w:rsidR="00A359B4" w:rsidRPr="00D630E4">
        <w:t>целях</w:t>
      </w:r>
      <w:r w:rsidRPr="00D630E4">
        <w:t xml:space="preserve"> </w:t>
      </w:r>
      <w:r w:rsidR="00A359B4" w:rsidRPr="00D630E4">
        <w:t xml:space="preserve">улучшения </w:t>
      </w:r>
      <w:r w:rsidR="00C25C3E" w:rsidRPr="00D630E4">
        <w:t>матер</w:t>
      </w:r>
      <w:r w:rsidR="00615626" w:rsidRPr="00D630E4">
        <w:t>иальной базы спорта по месту ж</w:t>
      </w:r>
      <w:r w:rsidR="00C25C3E" w:rsidRPr="00D630E4">
        <w:t xml:space="preserve">ительства продолжается работа по выявлению бесхозяйных спортивных площадок и включению их в реестр муниципального имущества, а также передаче их на баланс МАУ «Стадион». Передано 87 спортивных плоскостных сооружений (спортивные площадки, теннисные корты, хоккейные коробки), в том числе и бесхозяйные спортивные площадки. </w:t>
      </w:r>
    </w:p>
    <w:p w:rsidR="00C25C3E" w:rsidRPr="00D630E4" w:rsidRDefault="00C25C3E" w:rsidP="00D7550E">
      <w:pPr>
        <w:shd w:val="clear" w:color="auto" w:fill="FFFFFF"/>
        <w:ind w:left="-360" w:right="-1" w:firstLine="502"/>
        <w:jc w:val="both"/>
      </w:pPr>
      <w:r w:rsidRPr="00D630E4">
        <w:rPr>
          <w:rFonts w:eastAsia="Calibri"/>
        </w:rPr>
        <w:t>Продолжается работа по развитию детско-юношеского спорта, подготовке спортивного резерва. При управлении физической культуры и спорта мэрии города Новосибирска работают 16 учреждений дополнительного образования</w:t>
      </w:r>
      <w:r w:rsidRPr="00D630E4">
        <w:t xml:space="preserve">, численность занимающихся в них с 2009 года возросла с 14026 до 16197 человек. Количество завоеванных медалей на международных и Всероссийских соревнованиях также ежегодно увеличивается, так в 2009 году было завоевано 1688 медалей, в 2013 году </w:t>
      </w:r>
      <w:r w:rsidR="00072E0C" w:rsidRPr="00D630E4">
        <w:t xml:space="preserve">– </w:t>
      </w:r>
      <w:r w:rsidRPr="00D630E4">
        <w:t xml:space="preserve">2120 медалей. </w:t>
      </w:r>
    </w:p>
    <w:p w:rsidR="00C25C3E" w:rsidRPr="00D630E4" w:rsidRDefault="00763E6D" w:rsidP="00D7550E">
      <w:pPr>
        <w:tabs>
          <w:tab w:val="left" w:pos="709"/>
        </w:tabs>
        <w:ind w:left="-360" w:right="-1" w:firstLine="502"/>
        <w:jc w:val="both"/>
      </w:pPr>
      <w:r w:rsidRPr="00D630E4">
        <w:lastRenderedPageBreak/>
        <w:t>Б</w:t>
      </w:r>
      <w:r w:rsidR="00C25C3E" w:rsidRPr="00D630E4">
        <w:t>ольшое внимание уделяется развитию материально-технической базы спорта. Проводятся ремонтные работы на муниципальных спортивных сооружениях, приобретается инвентарь и оборудование.</w:t>
      </w:r>
    </w:p>
    <w:p w:rsidR="00C25C3E" w:rsidRPr="00D630E4" w:rsidRDefault="00C25C3E" w:rsidP="00D7550E">
      <w:pPr>
        <w:ind w:left="-360" w:right="-1" w:firstLine="502"/>
        <w:jc w:val="both"/>
      </w:pPr>
      <w:r w:rsidRPr="00D630E4">
        <w:t>В 2014 году продолжена работа по развитию материально-технической базы спорта. Этот год должен стать пилотным по строительству спортивных объектов в рамках инвестиционных проектов. В настоящее время проработан вопрос о привлечении инвесторов к строительству гимнастического зала, спортивного зала для занятий ушу, дальнейшему развитию материально-технической базы лыжной базы «Красное знамя».</w:t>
      </w:r>
    </w:p>
    <w:p w:rsidR="00403C1B" w:rsidRPr="00D630E4" w:rsidRDefault="006E53B1" w:rsidP="00D7550E">
      <w:pPr>
        <w:pStyle w:val="a3"/>
        <w:tabs>
          <w:tab w:val="left" w:pos="142"/>
        </w:tabs>
        <w:spacing w:after="0" w:line="240" w:lineRule="auto"/>
        <w:ind w:left="-360" w:right="-1" w:firstLine="5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0E4">
        <w:rPr>
          <w:rFonts w:ascii="Times New Roman" w:hAnsi="Times New Roman"/>
          <w:b/>
          <w:sz w:val="24"/>
          <w:szCs w:val="24"/>
        </w:rPr>
        <w:t>Райм</w:t>
      </w:r>
      <w:proofErr w:type="spellEnd"/>
      <w:r w:rsidRPr="00D630E4">
        <w:rPr>
          <w:rFonts w:ascii="Times New Roman" w:hAnsi="Times New Roman"/>
          <w:b/>
          <w:sz w:val="24"/>
          <w:szCs w:val="24"/>
        </w:rPr>
        <w:t xml:space="preserve"> В. Л.,</w:t>
      </w:r>
      <w:r w:rsidRPr="00D630E4">
        <w:rPr>
          <w:rFonts w:ascii="Times New Roman" w:hAnsi="Times New Roman"/>
          <w:sz w:val="24"/>
          <w:szCs w:val="24"/>
        </w:rPr>
        <w:t xml:space="preserve"> - </w:t>
      </w:r>
      <w:r w:rsidR="00072E0C" w:rsidRPr="00D630E4">
        <w:rPr>
          <w:rFonts w:ascii="Times New Roman" w:hAnsi="Times New Roman"/>
          <w:sz w:val="24"/>
          <w:szCs w:val="24"/>
        </w:rPr>
        <w:t>имеются ли на сегодняшний день льготы на занятия в спортивных учреждениях для малообеспеченных слоев населения, например, для</w:t>
      </w:r>
      <w:r w:rsidRPr="00D630E4">
        <w:rPr>
          <w:rFonts w:ascii="Times New Roman" w:hAnsi="Times New Roman"/>
          <w:sz w:val="24"/>
          <w:szCs w:val="24"/>
        </w:rPr>
        <w:t xml:space="preserve"> многодетных </w:t>
      </w:r>
      <w:r w:rsidR="00072E0C" w:rsidRPr="00D630E4">
        <w:rPr>
          <w:rFonts w:ascii="Times New Roman" w:hAnsi="Times New Roman"/>
          <w:sz w:val="24"/>
          <w:szCs w:val="24"/>
        </w:rPr>
        <w:t>семей</w:t>
      </w:r>
      <w:r w:rsidRPr="00D630E4">
        <w:rPr>
          <w:rFonts w:ascii="Times New Roman" w:hAnsi="Times New Roman"/>
          <w:sz w:val="24"/>
          <w:szCs w:val="24"/>
        </w:rPr>
        <w:t>?</w:t>
      </w:r>
    </w:p>
    <w:p w:rsidR="006E53B1" w:rsidRPr="00D630E4" w:rsidRDefault="006E53B1" w:rsidP="00D7550E">
      <w:pPr>
        <w:pStyle w:val="a3"/>
        <w:tabs>
          <w:tab w:val="left" w:pos="142"/>
        </w:tabs>
        <w:spacing w:after="0" w:line="240" w:lineRule="auto"/>
        <w:ind w:left="-360" w:right="-1" w:firstLine="5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0E4">
        <w:rPr>
          <w:rFonts w:ascii="Times New Roman" w:hAnsi="Times New Roman"/>
          <w:b/>
          <w:sz w:val="24"/>
          <w:szCs w:val="24"/>
        </w:rPr>
        <w:t>Ахапов</w:t>
      </w:r>
      <w:proofErr w:type="spellEnd"/>
      <w:r w:rsidR="00992D6A" w:rsidRPr="00D630E4">
        <w:rPr>
          <w:rFonts w:ascii="Times New Roman" w:hAnsi="Times New Roman"/>
          <w:b/>
          <w:sz w:val="24"/>
          <w:szCs w:val="24"/>
        </w:rPr>
        <w:t xml:space="preserve"> С. А.</w:t>
      </w:r>
      <w:r w:rsidRPr="00D630E4">
        <w:rPr>
          <w:rFonts w:ascii="Times New Roman" w:hAnsi="Times New Roman"/>
          <w:b/>
          <w:sz w:val="24"/>
          <w:szCs w:val="24"/>
        </w:rPr>
        <w:t>,</w:t>
      </w:r>
      <w:r w:rsidRPr="00D630E4">
        <w:rPr>
          <w:rFonts w:ascii="Times New Roman" w:hAnsi="Times New Roman"/>
          <w:sz w:val="24"/>
          <w:szCs w:val="24"/>
        </w:rPr>
        <w:t xml:space="preserve"> </w:t>
      </w:r>
      <w:r w:rsidR="00992D6A" w:rsidRPr="00D630E4">
        <w:rPr>
          <w:rFonts w:ascii="Times New Roman" w:hAnsi="Times New Roman"/>
          <w:sz w:val="24"/>
          <w:szCs w:val="24"/>
        </w:rPr>
        <w:t xml:space="preserve">- </w:t>
      </w:r>
      <w:r w:rsidRPr="00D630E4">
        <w:rPr>
          <w:rFonts w:ascii="Times New Roman" w:hAnsi="Times New Roman"/>
          <w:sz w:val="24"/>
          <w:szCs w:val="24"/>
        </w:rPr>
        <w:t>да, льготы предоставляются, в том числе</w:t>
      </w:r>
      <w:r w:rsidR="00AB3CE6" w:rsidRPr="00D630E4">
        <w:rPr>
          <w:rFonts w:ascii="Times New Roman" w:hAnsi="Times New Roman"/>
          <w:sz w:val="24"/>
          <w:szCs w:val="24"/>
        </w:rPr>
        <w:t>,</w:t>
      </w:r>
      <w:r w:rsidRPr="00D630E4">
        <w:rPr>
          <w:rFonts w:ascii="Times New Roman" w:hAnsi="Times New Roman"/>
          <w:sz w:val="24"/>
          <w:szCs w:val="24"/>
        </w:rPr>
        <w:t xml:space="preserve"> в порядке индивидуальных обращений</w:t>
      </w:r>
      <w:r w:rsidR="009020E2">
        <w:rPr>
          <w:rFonts w:ascii="Times New Roman" w:hAnsi="Times New Roman"/>
          <w:sz w:val="24"/>
          <w:szCs w:val="24"/>
        </w:rPr>
        <w:t>.</w:t>
      </w:r>
    </w:p>
    <w:p w:rsidR="006E53B1" w:rsidRPr="00D630E4" w:rsidRDefault="006E53B1" w:rsidP="00D7550E">
      <w:pPr>
        <w:pStyle w:val="a3"/>
        <w:tabs>
          <w:tab w:val="left" w:pos="142"/>
        </w:tabs>
        <w:spacing w:after="0" w:line="240" w:lineRule="auto"/>
        <w:ind w:left="-360" w:right="-1" w:firstLine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53B1" w:rsidRDefault="006E53B1" w:rsidP="000E5AE5">
      <w:pPr>
        <w:pStyle w:val="a3"/>
        <w:tabs>
          <w:tab w:val="left" w:pos="142"/>
        </w:tabs>
        <w:spacing w:after="0" w:line="240" w:lineRule="auto"/>
        <w:ind w:left="-360" w:right="-1" w:firstLine="502"/>
        <w:jc w:val="both"/>
        <w:rPr>
          <w:rFonts w:ascii="Times New Roman" w:hAnsi="Times New Roman"/>
          <w:sz w:val="24"/>
          <w:szCs w:val="24"/>
        </w:rPr>
      </w:pPr>
      <w:r w:rsidRPr="00D630E4"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proofErr w:type="spellStart"/>
      <w:r w:rsidRPr="00D630E4">
        <w:rPr>
          <w:rFonts w:ascii="Times New Roman" w:hAnsi="Times New Roman"/>
          <w:b/>
          <w:i/>
          <w:sz w:val="24"/>
          <w:szCs w:val="24"/>
          <w:u w:val="single"/>
        </w:rPr>
        <w:t>Ключко</w:t>
      </w:r>
      <w:proofErr w:type="spellEnd"/>
      <w:r w:rsidRPr="00D630E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0E5AE5" w:rsidRPr="00D630E4">
        <w:rPr>
          <w:rFonts w:ascii="Times New Roman" w:hAnsi="Times New Roman"/>
          <w:b/>
          <w:i/>
          <w:sz w:val="24"/>
          <w:szCs w:val="24"/>
          <w:u w:val="single"/>
        </w:rPr>
        <w:t>Александра Михайловича, председателя Региональной ассоциации работающей моло</w:t>
      </w:r>
      <w:r w:rsidR="00AB3CE6" w:rsidRPr="00D630E4">
        <w:rPr>
          <w:rFonts w:ascii="Times New Roman" w:hAnsi="Times New Roman"/>
          <w:b/>
          <w:i/>
          <w:sz w:val="24"/>
          <w:szCs w:val="24"/>
          <w:u w:val="single"/>
        </w:rPr>
        <w:t>д</w:t>
      </w:r>
      <w:r w:rsidR="000E5AE5" w:rsidRPr="00D630E4">
        <w:rPr>
          <w:rFonts w:ascii="Times New Roman" w:hAnsi="Times New Roman"/>
          <w:b/>
          <w:i/>
          <w:sz w:val="24"/>
          <w:szCs w:val="24"/>
          <w:u w:val="single"/>
        </w:rPr>
        <w:t>ежи,</w:t>
      </w:r>
      <w:r w:rsidR="000E5AE5" w:rsidRPr="00D630E4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D630E4">
        <w:rPr>
          <w:rFonts w:ascii="Times New Roman" w:hAnsi="Times New Roman"/>
          <w:sz w:val="24"/>
          <w:szCs w:val="24"/>
        </w:rPr>
        <w:t xml:space="preserve">при </w:t>
      </w:r>
      <w:r w:rsidR="0079123F">
        <w:rPr>
          <w:rFonts w:ascii="Times New Roman" w:hAnsi="Times New Roman"/>
          <w:sz w:val="24"/>
          <w:szCs w:val="24"/>
        </w:rPr>
        <w:t>поддержке</w:t>
      </w:r>
      <w:r w:rsidRPr="00D630E4">
        <w:rPr>
          <w:rFonts w:ascii="Times New Roman" w:hAnsi="Times New Roman"/>
          <w:sz w:val="24"/>
          <w:szCs w:val="24"/>
        </w:rPr>
        <w:t xml:space="preserve"> мэрии города Новосибирска</w:t>
      </w:r>
      <w:r w:rsidR="0079123F">
        <w:rPr>
          <w:rFonts w:ascii="Times New Roman" w:hAnsi="Times New Roman"/>
          <w:sz w:val="24"/>
          <w:szCs w:val="24"/>
        </w:rPr>
        <w:t>,</w:t>
      </w:r>
      <w:r w:rsidR="003442CF">
        <w:rPr>
          <w:rFonts w:ascii="Times New Roman" w:hAnsi="Times New Roman"/>
          <w:sz w:val="24"/>
          <w:szCs w:val="24"/>
        </w:rPr>
        <w:t xml:space="preserve"> профсоюзов и общественности города </w:t>
      </w:r>
      <w:r w:rsidR="0079123F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r w:rsidR="0079123F" w:rsidRPr="00D630E4">
        <w:rPr>
          <w:rFonts w:ascii="Times New Roman" w:hAnsi="Times New Roman"/>
          <w:sz w:val="24"/>
          <w:szCs w:val="24"/>
        </w:rPr>
        <w:t>молодежн</w:t>
      </w:r>
      <w:r w:rsidR="0079123F">
        <w:rPr>
          <w:rFonts w:ascii="Times New Roman" w:hAnsi="Times New Roman"/>
          <w:sz w:val="24"/>
          <w:szCs w:val="24"/>
        </w:rPr>
        <w:t>ая</w:t>
      </w:r>
      <w:r w:rsidR="0079123F" w:rsidRPr="00D630E4">
        <w:rPr>
          <w:rFonts w:ascii="Times New Roman" w:hAnsi="Times New Roman"/>
          <w:sz w:val="24"/>
          <w:szCs w:val="24"/>
        </w:rPr>
        <w:t xml:space="preserve"> общественн</w:t>
      </w:r>
      <w:r w:rsidR="0079123F">
        <w:rPr>
          <w:rFonts w:ascii="Times New Roman" w:hAnsi="Times New Roman"/>
          <w:sz w:val="24"/>
          <w:szCs w:val="24"/>
        </w:rPr>
        <w:t>ая</w:t>
      </w:r>
      <w:r w:rsidR="0079123F" w:rsidRPr="00D630E4">
        <w:rPr>
          <w:rFonts w:ascii="Times New Roman" w:hAnsi="Times New Roman"/>
          <w:sz w:val="24"/>
          <w:szCs w:val="24"/>
        </w:rPr>
        <w:t xml:space="preserve"> организаци</w:t>
      </w:r>
      <w:r w:rsidR="0079123F">
        <w:rPr>
          <w:rFonts w:ascii="Times New Roman" w:hAnsi="Times New Roman"/>
          <w:sz w:val="24"/>
          <w:szCs w:val="24"/>
        </w:rPr>
        <w:t>я</w:t>
      </w:r>
      <w:r w:rsidR="0079123F" w:rsidRPr="00D630E4">
        <w:rPr>
          <w:rFonts w:ascii="Times New Roman" w:hAnsi="Times New Roman"/>
          <w:sz w:val="24"/>
          <w:szCs w:val="24"/>
        </w:rPr>
        <w:t xml:space="preserve"> «Региональная </w:t>
      </w:r>
      <w:r w:rsidR="0079123F">
        <w:rPr>
          <w:rFonts w:ascii="Times New Roman" w:hAnsi="Times New Roman"/>
          <w:sz w:val="24"/>
          <w:szCs w:val="24"/>
        </w:rPr>
        <w:t>ассоциация работающей молодежи»</w:t>
      </w:r>
      <w:r w:rsidRPr="00D630E4">
        <w:rPr>
          <w:rFonts w:ascii="Times New Roman" w:hAnsi="Times New Roman"/>
          <w:sz w:val="24"/>
          <w:szCs w:val="24"/>
        </w:rPr>
        <w:t>, в состав которо</w:t>
      </w:r>
      <w:r w:rsidR="0079123F">
        <w:rPr>
          <w:rFonts w:ascii="Times New Roman" w:hAnsi="Times New Roman"/>
          <w:sz w:val="24"/>
          <w:szCs w:val="24"/>
        </w:rPr>
        <w:t>й</w:t>
      </w:r>
      <w:r w:rsidRPr="00D630E4">
        <w:rPr>
          <w:rFonts w:ascii="Times New Roman" w:hAnsi="Times New Roman"/>
          <w:sz w:val="24"/>
          <w:szCs w:val="24"/>
        </w:rPr>
        <w:t xml:space="preserve"> </w:t>
      </w:r>
      <w:r w:rsidR="0079123F">
        <w:rPr>
          <w:rFonts w:ascii="Times New Roman" w:hAnsi="Times New Roman"/>
          <w:sz w:val="24"/>
          <w:szCs w:val="24"/>
        </w:rPr>
        <w:t>входят</w:t>
      </w:r>
      <w:r w:rsidRPr="00D630E4">
        <w:rPr>
          <w:rFonts w:ascii="Times New Roman" w:hAnsi="Times New Roman"/>
          <w:sz w:val="24"/>
          <w:szCs w:val="24"/>
        </w:rPr>
        <w:t xml:space="preserve"> руководители советов молодых специалистов предприятий и организаций города. </w:t>
      </w:r>
    </w:p>
    <w:p w:rsidR="006E53B1" w:rsidRPr="00D630E4" w:rsidRDefault="00AB3CE6" w:rsidP="00D7550E">
      <w:pPr>
        <w:ind w:left="-360" w:right="-1" w:firstLine="502"/>
        <w:jc w:val="both"/>
      </w:pPr>
      <w:r w:rsidRPr="00D630E4">
        <w:t>С</w:t>
      </w:r>
      <w:r w:rsidR="006E53B1" w:rsidRPr="00D630E4">
        <w:t>истем</w:t>
      </w:r>
      <w:r w:rsidRPr="00D630E4">
        <w:t xml:space="preserve">а </w:t>
      </w:r>
      <w:r w:rsidR="0061490F">
        <w:t>работы Ассоциации включа</w:t>
      </w:r>
      <w:r w:rsidR="006E53B1" w:rsidRPr="00D630E4">
        <w:t xml:space="preserve">ет в себя </w:t>
      </w:r>
      <w:r w:rsidR="0061490F">
        <w:t>следующие</w:t>
      </w:r>
      <w:r w:rsidR="006E53B1" w:rsidRPr="00D630E4">
        <w:t xml:space="preserve"> направления</w:t>
      </w:r>
      <w:r w:rsidRPr="00D630E4">
        <w:t>:</w:t>
      </w:r>
      <w:r w:rsidR="006E53B1" w:rsidRPr="00D630E4">
        <w:t xml:space="preserve"> психологическ</w:t>
      </w:r>
      <w:r w:rsidRPr="00D630E4">
        <w:t>ую</w:t>
      </w:r>
      <w:r w:rsidR="006E53B1" w:rsidRPr="00D630E4">
        <w:t xml:space="preserve"> поддержк</w:t>
      </w:r>
      <w:r w:rsidRPr="00D630E4">
        <w:t>у</w:t>
      </w:r>
      <w:r w:rsidR="006E53B1" w:rsidRPr="00D630E4">
        <w:t xml:space="preserve"> работающей молодежи, работ</w:t>
      </w:r>
      <w:r w:rsidRPr="00D630E4">
        <w:t>у</w:t>
      </w:r>
      <w:r w:rsidR="006E53B1" w:rsidRPr="00D630E4">
        <w:t xml:space="preserve"> с молодой семьей</w:t>
      </w:r>
      <w:r w:rsidRPr="00D630E4">
        <w:t>,</w:t>
      </w:r>
      <w:r w:rsidR="006E53B1" w:rsidRPr="00D630E4">
        <w:t xml:space="preserve"> поддержк</w:t>
      </w:r>
      <w:r w:rsidRPr="00D630E4">
        <w:t>у</w:t>
      </w:r>
      <w:r w:rsidR="006E53B1" w:rsidRPr="00D630E4">
        <w:t xml:space="preserve"> работающей молодежи, поддержк</w:t>
      </w:r>
      <w:r w:rsidRPr="00D630E4">
        <w:t>у</w:t>
      </w:r>
      <w:r w:rsidR="006E53B1" w:rsidRPr="00D630E4">
        <w:t xml:space="preserve"> и развити</w:t>
      </w:r>
      <w:r w:rsidRPr="00D630E4">
        <w:t>е</w:t>
      </w:r>
      <w:r w:rsidR="006E53B1" w:rsidRPr="00D630E4">
        <w:t xml:space="preserve"> творческой активности и спортивно-массовой работы.</w:t>
      </w:r>
    </w:p>
    <w:p w:rsidR="006E53B1" w:rsidRPr="00D630E4" w:rsidRDefault="00355A12" w:rsidP="00D7550E">
      <w:pPr>
        <w:ind w:left="-360" w:right="-1" w:firstLine="502"/>
        <w:jc w:val="both"/>
        <w:rPr>
          <w:bCs/>
          <w:color w:val="000000"/>
          <w:spacing w:val="-1"/>
        </w:rPr>
      </w:pPr>
      <w:r>
        <w:t>Ежегодно к</w:t>
      </w:r>
      <w:r w:rsidR="006E53B1" w:rsidRPr="00D630E4">
        <w:t>омитет по делам молодежи мэрии</w:t>
      </w:r>
      <w:r>
        <w:t xml:space="preserve"> совместно с</w:t>
      </w:r>
      <w:r w:rsidR="006E53B1" w:rsidRPr="00D630E4">
        <w:t xml:space="preserve"> </w:t>
      </w:r>
      <w:r w:rsidR="0061490F">
        <w:t>профсоюз</w:t>
      </w:r>
      <w:r>
        <w:t>ами</w:t>
      </w:r>
      <w:r w:rsidR="0061490F">
        <w:t xml:space="preserve"> и наша Ассоциаци</w:t>
      </w:r>
      <w:r>
        <w:t>ей работающей молодежи</w:t>
      </w:r>
      <w:r w:rsidR="00C077FC">
        <w:t xml:space="preserve"> организуют </w:t>
      </w:r>
      <w:r w:rsidR="0023699E">
        <w:t>выездную спартакиаду</w:t>
      </w:r>
      <w:r w:rsidR="00C077FC" w:rsidRPr="00D630E4">
        <w:t xml:space="preserve"> молодежных коллективов предприятий и организаций города Новосибирска </w:t>
      </w:r>
      <w:r w:rsidR="0023699E">
        <w:t>«</w:t>
      </w:r>
      <w:r w:rsidR="00C077FC" w:rsidRPr="00D630E4">
        <w:t xml:space="preserve">СМЕНА» </w:t>
      </w:r>
      <w:proofErr w:type="gramStart"/>
      <w:r w:rsidR="00C077FC" w:rsidRPr="00D630E4">
        <w:t>в</w:t>
      </w:r>
      <w:proofErr w:type="gramEnd"/>
      <w:r w:rsidR="00C077FC" w:rsidRPr="00D630E4">
        <w:t xml:space="preserve"> с. Репьево </w:t>
      </w:r>
      <w:proofErr w:type="spellStart"/>
      <w:r w:rsidR="00C077FC" w:rsidRPr="00D630E4">
        <w:t>Тогучинского</w:t>
      </w:r>
      <w:proofErr w:type="spellEnd"/>
      <w:r w:rsidR="00C077FC" w:rsidRPr="00D630E4">
        <w:t xml:space="preserve"> района НСО</w:t>
      </w:r>
      <w:r w:rsidR="006E53B1" w:rsidRPr="00D630E4">
        <w:t>.</w:t>
      </w:r>
      <w:r w:rsidR="00674907" w:rsidRPr="00D630E4">
        <w:t xml:space="preserve"> </w:t>
      </w:r>
      <w:r w:rsidR="00AB3CE6" w:rsidRPr="00D630E4">
        <w:t xml:space="preserve">Данное </w:t>
      </w:r>
      <w:r w:rsidR="006E53B1" w:rsidRPr="00D630E4">
        <w:t>мероприятие еж</w:t>
      </w:r>
      <w:r w:rsidR="00AB3CE6" w:rsidRPr="00D630E4">
        <w:t>егодно привлекает к участию различные</w:t>
      </w:r>
      <w:r w:rsidR="006E53B1" w:rsidRPr="00D630E4">
        <w:t xml:space="preserve"> предприятия и организации. В рамках программы проводятся конкурсы: «Лучший палаточный городок», «Лучший творческий номер», «Стрелковая эстафета».</w:t>
      </w:r>
      <w:r w:rsidR="00AB3CE6" w:rsidRPr="00D630E4">
        <w:t xml:space="preserve"> </w:t>
      </w:r>
      <w:r w:rsidR="006E53B1" w:rsidRPr="00D630E4">
        <w:t xml:space="preserve">Ежегодно выбирается тематика Спартакиады. </w:t>
      </w:r>
      <w:r w:rsidR="006E53B1" w:rsidRPr="00D630E4">
        <w:rPr>
          <w:bCs/>
          <w:color w:val="000000"/>
          <w:spacing w:val="-1"/>
        </w:rPr>
        <w:t xml:space="preserve">В 2015 году по инициативе представителей Советов молодых специалистов, входящих в Ассоциацию, </w:t>
      </w:r>
      <w:r w:rsidR="00AB3CE6" w:rsidRPr="00D630E4">
        <w:rPr>
          <w:bCs/>
          <w:color w:val="000000"/>
          <w:spacing w:val="-1"/>
        </w:rPr>
        <w:t>р</w:t>
      </w:r>
      <w:r w:rsidR="006E53B1" w:rsidRPr="00D630E4">
        <w:rPr>
          <w:bCs/>
          <w:color w:val="000000"/>
          <w:spacing w:val="-1"/>
        </w:rPr>
        <w:t xml:space="preserve">ассматриваются возможности проведения конкурсов на приготовление еды на костре, а также дополнения в спортивную программу. </w:t>
      </w:r>
    </w:p>
    <w:p w:rsidR="006E53B1" w:rsidRPr="00D630E4" w:rsidRDefault="006E53B1" w:rsidP="00D7550E">
      <w:pPr>
        <w:ind w:left="-360" w:right="-1" w:firstLine="502"/>
        <w:jc w:val="both"/>
        <w:rPr>
          <w:bCs/>
          <w:color w:val="000000"/>
          <w:spacing w:val="-1"/>
        </w:rPr>
      </w:pPr>
      <w:r w:rsidRPr="00D630E4">
        <w:rPr>
          <w:bCs/>
          <w:color w:val="000000"/>
          <w:spacing w:val="-1"/>
        </w:rPr>
        <w:t xml:space="preserve">Предприятия города активно </w:t>
      </w:r>
      <w:r w:rsidR="00AB3CE6" w:rsidRPr="00D630E4">
        <w:rPr>
          <w:bCs/>
          <w:color w:val="000000"/>
          <w:spacing w:val="-1"/>
        </w:rPr>
        <w:t xml:space="preserve">оказывают помощь </w:t>
      </w:r>
      <w:r w:rsidRPr="00D630E4">
        <w:rPr>
          <w:bCs/>
          <w:color w:val="000000"/>
          <w:spacing w:val="-1"/>
        </w:rPr>
        <w:t>в подготовк</w:t>
      </w:r>
      <w:r w:rsidR="00AB3CE6" w:rsidRPr="00D630E4">
        <w:rPr>
          <w:bCs/>
          <w:color w:val="000000"/>
          <w:spacing w:val="-1"/>
        </w:rPr>
        <w:t>е и проведении</w:t>
      </w:r>
      <w:r w:rsidRPr="00D630E4">
        <w:rPr>
          <w:bCs/>
          <w:color w:val="000000"/>
          <w:spacing w:val="-1"/>
        </w:rPr>
        <w:t xml:space="preserve"> Спартакиад</w:t>
      </w:r>
      <w:r w:rsidR="00AB3CE6" w:rsidRPr="00D630E4">
        <w:rPr>
          <w:bCs/>
          <w:color w:val="000000"/>
          <w:spacing w:val="-1"/>
        </w:rPr>
        <w:t xml:space="preserve">ы. </w:t>
      </w:r>
      <w:r w:rsidR="00674907" w:rsidRPr="00D630E4">
        <w:rPr>
          <w:bCs/>
          <w:color w:val="000000"/>
          <w:spacing w:val="-1"/>
        </w:rPr>
        <w:t xml:space="preserve">В частности, помощь оказывают такие </w:t>
      </w:r>
      <w:r w:rsidR="00AB3CE6" w:rsidRPr="00D630E4">
        <w:rPr>
          <w:bCs/>
          <w:color w:val="000000"/>
          <w:spacing w:val="-1"/>
        </w:rPr>
        <w:t>организации</w:t>
      </w:r>
      <w:r w:rsidR="00674907" w:rsidRPr="00D630E4">
        <w:rPr>
          <w:bCs/>
          <w:color w:val="000000"/>
          <w:spacing w:val="-1"/>
        </w:rPr>
        <w:t xml:space="preserve"> как ОАО «РЭС», МУП «</w:t>
      </w:r>
      <w:proofErr w:type="spellStart"/>
      <w:r w:rsidR="00674907" w:rsidRPr="00D630E4">
        <w:rPr>
          <w:bCs/>
          <w:color w:val="000000"/>
          <w:spacing w:val="-1"/>
        </w:rPr>
        <w:t>Горводоканал</w:t>
      </w:r>
      <w:proofErr w:type="spellEnd"/>
      <w:r w:rsidR="00674907" w:rsidRPr="00D630E4">
        <w:rPr>
          <w:bCs/>
          <w:color w:val="000000"/>
          <w:spacing w:val="-1"/>
        </w:rPr>
        <w:t>», ОАО «</w:t>
      </w:r>
      <w:proofErr w:type="spellStart"/>
      <w:r w:rsidR="00674907" w:rsidRPr="00D630E4">
        <w:rPr>
          <w:bCs/>
          <w:color w:val="000000"/>
          <w:spacing w:val="-1"/>
        </w:rPr>
        <w:t>Тяжстанкогидропресс</w:t>
      </w:r>
      <w:proofErr w:type="spellEnd"/>
      <w:r w:rsidR="00674907" w:rsidRPr="00D630E4">
        <w:rPr>
          <w:bCs/>
          <w:color w:val="000000"/>
          <w:spacing w:val="-1"/>
        </w:rPr>
        <w:t xml:space="preserve">», </w:t>
      </w:r>
      <w:r w:rsidRPr="00D630E4">
        <w:rPr>
          <w:bCs/>
          <w:color w:val="000000"/>
          <w:spacing w:val="-1"/>
        </w:rPr>
        <w:t>ОАО «</w:t>
      </w:r>
      <w:proofErr w:type="spellStart"/>
      <w:r w:rsidRPr="00D630E4">
        <w:rPr>
          <w:bCs/>
          <w:color w:val="000000"/>
          <w:spacing w:val="-1"/>
        </w:rPr>
        <w:t>Сибмост</w:t>
      </w:r>
      <w:proofErr w:type="spellEnd"/>
      <w:r w:rsidRPr="00D630E4">
        <w:rPr>
          <w:bCs/>
          <w:color w:val="000000"/>
          <w:spacing w:val="-1"/>
        </w:rPr>
        <w:t>»</w:t>
      </w:r>
      <w:r w:rsidR="00674907" w:rsidRPr="00D630E4">
        <w:rPr>
          <w:bCs/>
          <w:color w:val="000000"/>
          <w:spacing w:val="-1"/>
        </w:rPr>
        <w:t>,</w:t>
      </w:r>
      <w:r w:rsidRPr="00D630E4">
        <w:rPr>
          <w:bCs/>
          <w:color w:val="000000"/>
          <w:spacing w:val="-1"/>
        </w:rPr>
        <w:t xml:space="preserve"> ОАО «НМЗ «Искра», НПО «</w:t>
      </w:r>
      <w:proofErr w:type="spellStart"/>
      <w:r w:rsidRPr="00D630E4">
        <w:rPr>
          <w:bCs/>
          <w:color w:val="000000"/>
          <w:spacing w:val="-1"/>
        </w:rPr>
        <w:t>Элсиб</w:t>
      </w:r>
      <w:proofErr w:type="spellEnd"/>
      <w:r w:rsidRPr="00D630E4">
        <w:rPr>
          <w:bCs/>
          <w:color w:val="000000"/>
          <w:spacing w:val="-1"/>
        </w:rPr>
        <w:t>»</w:t>
      </w:r>
      <w:r w:rsidR="00674907" w:rsidRPr="00D630E4">
        <w:rPr>
          <w:bCs/>
          <w:color w:val="000000"/>
          <w:spacing w:val="-1"/>
        </w:rPr>
        <w:t>,</w:t>
      </w:r>
      <w:r w:rsidRPr="00D630E4">
        <w:rPr>
          <w:bCs/>
          <w:color w:val="000000"/>
          <w:spacing w:val="-1"/>
        </w:rPr>
        <w:t xml:space="preserve"> ОАО Сибирский банк</w:t>
      </w:r>
      <w:r w:rsidR="00674907" w:rsidRPr="00D630E4">
        <w:rPr>
          <w:bCs/>
          <w:color w:val="000000"/>
          <w:spacing w:val="-1"/>
        </w:rPr>
        <w:t>,</w:t>
      </w:r>
      <w:r w:rsidRPr="00D630E4">
        <w:rPr>
          <w:bCs/>
          <w:color w:val="000000"/>
          <w:spacing w:val="-1"/>
        </w:rPr>
        <w:t xml:space="preserve"> ОАО «Сбербанк России».</w:t>
      </w:r>
    </w:p>
    <w:p w:rsidR="006E53B1" w:rsidRPr="00D630E4" w:rsidRDefault="006E53B1" w:rsidP="00D7550E">
      <w:pPr>
        <w:pStyle w:val="a3"/>
        <w:tabs>
          <w:tab w:val="left" w:pos="142"/>
        </w:tabs>
        <w:spacing w:after="0" w:line="240" w:lineRule="auto"/>
        <w:ind w:left="-360" w:right="-1" w:firstLine="50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259B" w:rsidRPr="00D630E4" w:rsidRDefault="006E53B1" w:rsidP="002267C7">
      <w:pPr>
        <w:pStyle w:val="a3"/>
        <w:tabs>
          <w:tab w:val="left" w:pos="142"/>
        </w:tabs>
        <w:spacing w:after="0" w:line="240" w:lineRule="auto"/>
        <w:ind w:left="-360" w:right="-1" w:firstLine="502"/>
        <w:jc w:val="both"/>
        <w:rPr>
          <w:sz w:val="24"/>
          <w:szCs w:val="24"/>
        </w:rPr>
      </w:pPr>
      <w:r w:rsidRPr="00D630E4"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r w:rsidRPr="00D630E4">
        <w:rPr>
          <w:rFonts w:ascii="Times New Roman" w:hAnsi="Times New Roman"/>
          <w:b/>
          <w:i/>
          <w:sz w:val="24"/>
          <w:szCs w:val="24"/>
          <w:u w:val="single"/>
        </w:rPr>
        <w:t>Кириченко</w:t>
      </w:r>
      <w:r w:rsidR="002F045B" w:rsidRPr="00D630E4">
        <w:rPr>
          <w:rFonts w:ascii="Times New Roman" w:hAnsi="Times New Roman"/>
          <w:b/>
          <w:i/>
          <w:sz w:val="24"/>
          <w:szCs w:val="24"/>
          <w:u w:val="single"/>
        </w:rPr>
        <w:t xml:space="preserve"> Вячеслав</w:t>
      </w:r>
      <w:r w:rsidR="00944F9B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="002F045B" w:rsidRPr="00D630E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F045B" w:rsidRPr="00D630E4">
        <w:rPr>
          <w:rFonts w:ascii="Times New Roman" w:hAnsi="Times New Roman"/>
          <w:b/>
          <w:i/>
          <w:sz w:val="24"/>
          <w:szCs w:val="24"/>
          <w:u w:val="single"/>
        </w:rPr>
        <w:t>Владиморович</w:t>
      </w:r>
      <w:r w:rsidR="00944F9B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proofErr w:type="spellEnd"/>
      <w:r w:rsidR="002F045B" w:rsidRPr="00D630E4">
        <w:rPr>
          <w:rFonts w:ascii="Times New Roman" w:hAnsi="Times New Roman"/>
          <w:b/>
          <w:i/>
          <w:sz w:val="24"/>
          <w:szCs w:val="24"/>
          <w:u w:val="single"/>
        </w:rPr>
        <w:t>, начальник</w:t>
      </w:r>
      <w:r w:rsidR="00944F9B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="002F045B" w:rsidRPr="00D630E4">
        <w:rPr>
          <w:rFonts w:ascii="Times New Roman" w:hAnsi="Times New Roman"/>
          <w:b/>
          <w:i/>
          <w:sz w:val="24"/>
          <w:szCs w:val="24"/>
          <w:u w:val="single"/>
        </w:rPr>
        <w:t xml:space="preserve"> цеха Филиала ОАО «Авиационная холдинговая компания «Сухой» «</w:t>
      </w:r>
      <w:proofErr w:type="gramStart"/>
      <w:r w:rsidR="002F045B" w:rsidRPr="00D630E4">
        <w:rPr>
          <w:rFonts w:ascii="Times New Roman" w:hAnsi="Times New Roman"/>
          <w:b/>
          <w:i/>
          <w:sz w:val="24"/>
          <w:szCs w:val="24"/>
          <w:u w:val="single"/>
        </w:rPr>
        <w:t>НАЗ</w:t>
      </w:r>
      <w:proofErr w:type="gramEnd"/>
      <w:r w:rsidR="002F045B" w:rsidRPr="00D630E4">
        <w:rPr>
          <w:rFonts w:ascii="Times New Roman" w:hAnsi="Times New Roman"/>
          <w:b/>
          <w:i/>
          <w:sz w:val="24"/>
          <w:szCs w:val="24"/>
          <w:u w:val="single"/>
        </w:rPr>
        <w:t xml:space="preserve"> им. Чкалова»,</w:t>
      </w:r>
      <w:r w:rsidR="002F045B" w:rsidRPr="00D630E4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5767C7" w:rsidRPr="005767C7">
        <w:rPr>
          <w:rFonts w:ascii="Times New Roman" w:hAnsi="Times New Roman"/>
          <w:sz w:val="24"/>
          <w:szCs w:val="24"/>
        </w:rPr>
        <w:t>на сегодняшний день предприятие</w:t>
      </w:r>
      <w:r w:rsidR="005D259B" w:rsidRPr="005767C7">
        <w:rPr>
          <w:rFonts w:ascii="Times New Roman" w:hAnsi="Times New Roman"/>
          <w:sz w:val="24"/>
          <w:szCs w:val="24"/>
        </w:rPr>
        <w:t xml:space="preserve"> </w:t>
      </w:r>
      <w:r w:rsidR="005D259B" w:rsidRPr="00D630E4">
        <w:rPr>
          <w:rFonts w:ascii="Times New Roman" w:hAnsi="Times New Roman"/>
          <w:sz w:val="24"/>
          <w:szCs w:val="24"/>
        </w:rPr>
        <w:t>переживает позитивные изменения: динамич</w:t>
      </w:r>
      <w:r w:rsidR="00397A01" w:rsidRPr="00D630E4">
        <w:rPr>
          <w:rFonts w:ascii="Times New Roman" w:hAnsi="Times New Roman"/>
          <w:sz w:val="24"/>
          <w:szCs w:val="24"/>
        </w:rPr>
        <w:t>ное</w:t>
      </w:r>
      <w:r w:rsidR="005D259B" w:rsidRPr="00D630E4">
        <w:rPr>
          <w:rFonts w:ascii="Times New Roman" w:hAnsi="Times New Roman"/>
          <w:sz w:val="24"/>
          <w:szCs w:val="24"/>
        </w:rPr>
        <w:t xml:space="preserve"> развитие производства, активно</w:t>
      </w:r>
      <w:r w:rsidR="00397A01" w:rsidRPr="00D630E4">
        <w:rPr>
          <w:rFonts w:ascii="Times New Roman" w:hAnsi="Times New Roman"/>
          <w:sz w:val="24"/>
          <w:szCs w:val="24"/>
        </w:rPr>
        <w:t>е</w:t>
      </w:r>
      <w:r w:rsidR="005D259B" w:rsidRPr="00D630E4">
        <w:rPr>
          <w:rFonts w:ascii="Times New Roman" w:hAnsi="Times New Roman"/>
          <w:sz w:val="24"/>
          <w:szCs w:val="24"/>
        </w:rPr>
        <w:t xml:space="preserve"> </w:t>
      </w:r>
      <w:r w:rsidR="00397A01" w:rsidRPr="00D630E4">
        <w:rPr>
          <w:rFonts w:ascii="Times New Roman" w:hAnsi="Times New Roman"/>
          <w:sz w:val="24"/>
          <w:szCs w:val="24"/>
        </w:rPr>
        <w:t>проведение</w:t>
      </w:r>
      <w:r w:rsidR="005D259B" w:rsidRPr="00D630E4">
        <w:rPr>
          <w:rFonts w:ascii="Times New Roman" w:hAnsi="Times New Roman"/>
          <w:sz w:val="24"/>
          <w:szCs w:val="24"/>
        </w:rPr>
        <w:t xml:space="preserve"> процесс</w:t>
      </w:r>
      <w:r w:rsidR="00397A01" w:rsidRPr="00D630E4">
        <w:rPr>
          <w:rFonts w:ascii="Times New Roman" w:hAnsi="Times New Roman"/>
          <w:sz w:val="24"/>
          <w:szCs w:val="24"/>
        </w:rPr>
        <w:t>а</w:t>
      </w:r>
      <w:r w:rsidR="005D259B" w:rsidRPr="00D630E4">
        <w:rPr>
          <w:rFonts w:ascii="Times New Roman" w:hAnsi="Times New Roman"/>
          <w:sz w:val="24"/>
          <w:szCs w:val="24"/>
        </w:rPr>
        <w:t xml:space="preserve"> технического перевооружения, развитие информационных технологий и приток большого количества молодых кадров. </w:t>
      </w:r>
      <w:r w:rsidR="001E2128">
        <w:rPr>
          <w:rFonts w:ascii="Times New Roman" w:hAnsi="Times New Roman"/>
          <w:sz w:val="24"/>
          <w:szCs w:val="24"/>
        </w:rPr>
        <w:t>А</w:t>
      </w:r>
      <w:r w:rsidR="005D259B" w:rsidRPr="00D630E4">
        <w:rPr>
          <w:rFonts w:ascii="Times New Roman" w:hAnsi="Times New Roman"/>
          <w:sz w:val="24"/>
          <w:szCs w:val="24"/>
        </w:rPr>
        <w:t xml:space="preserve">ктивно развиваются и проводятся соревнования </w:t>
      </w:r>
      <w:r w:rsidR="002267C7" w:rsidRPr="00D630E4">
        <w:rPr>
          <w:rFonts w:ascii="Times New Roman" w:hAnsi="Times New Roman"/>
          <w:sz w:val="24"/>
          <w:szCs w:val="24"/>
        </w:rPr>
        <w:t>по</w:t>
      </w:r>
      <w:r w:rsidR="005D259B" w:rsidRPr="00D630E4">
        <w:rPr>
          <w:rFonts w:ascii="Times New Roman" w:hAnsi="Times New Roman"/>
          <w:sz w:val="24"/>
          <w:szCs w:val="24"/>
        </w:rPr>
        <w:t xml:space="preserve"> футбол</w:t>
      </w:r>
      <w:r w:rsidR="002267C7" w:rsidRPr="00D630E4">
        <w:rPr>
          <w:rFonts w:ascii="Times New Roman" w:hAnsi="Times New Roman"/>
          <w:sz w:val="24"/>
          <w:szCs w:val="24"/>
        </w:rPr>
        <w:t>у</w:t>
      </w:r>
      <w:r w:rsidR="005D259B" w:rsidRPr="00D630E4">
        <w:rPr>
          <w:rFonts w:ascii="Times New Roman" w:hAnsi="Times New Roman"/>
          <w:sz w:val="24"/>
          <w:szCs w:val="24"/>
        </w:rPr>
        <w:t>, волейбол</w:t>
      </w:r>
      <w:r w:rsidR="002267C7" w:rsidRPr="00D630E4">
        <w:rPr>
          <w:rFonts w:ascii="Times New Roman" w:hAnsi="Times New Roman"/>
          <w:sz w:val="24"/>
          <w:szCs w:val="24"/>
        </w:rPr>
        <w:t>у</w:t>
      </w:r>
      <w:r w:rsidR="005D259B" w:rsidRPr="00D630E4">
        <w:rPr>
          <w:rFonts w:ascii="Times New Roman" w:hAnsi="Times New Roman"/>
          <w:sz w:val="24"/>
          <w:szCs w:val="24"/>
        </w:rPr>
        <w:t>, теннис</w:t>
      </w:r>
      <w:r w:rsidR="002267C7" w:rsidRPr="00D630E4">
        <w:rPr>
          <w:rFonts w:ascii="Times New Roman" w:hAnsi="Times New Roman"/>
          <w:sz w:val="24"/>
          <w:szCs w:val="24"/>
        </w:rPr>
        <w:t>у</w:t>
      </w:r>
      <w:r w:rsidR="005D259B" w:rsidRPr="00D630E4">
        <w:rPr>
          <w:rFonts w:ascii="Times New Roman" w:hAnsi="Times New Roman"/>
          <w:sz w:val="24"/>
          <w:szCs w:val="24"/>
        </w:rPr>
        <w:t>, стрит</w:t>
      </w:r>
      <w:r w:rsidR="002267C7" w:rsidRPr="00D630E4">
        <w:rPr>
          <w:rFonts w:ascii="Times New Roman" w:hAnsi="Times New Roman"/>
          <w:sz w:val="24"/>
          <w:szCs w:val="24"/>
        </w:rPr>
        <w:t>-</w:t>
      </w:r>
      <w:r w:rsidR="005D259B" w:rsidRPr="00D630E4">
        <w:rPr>
          <w:rFonts w:ascii="Times New Roman" w:hAnsi="Times New Roman"/>
          <w:sz w:val="24"/>
          <w:szCs w:val="24"/>
        </w:rPr>
        <w:t>бол</w:t>
      </w:r>
      <w:r w:rsidR="002267C7" w:rsidRPr="00D630E4">
        <w:rPr>
          <w:rFonts w:ascii="Times New Roman" w:hAnsi="Times New Roman"/>
          <w:sz w:val="24"/>
          <w:szCs w:val="24"/>
        </w:rPr>
        <w:t>у. Т</w:t>
      </w:r>
      <w:r w:rsidR="005D259B" w:rsidRPr="00D630E4">
        <w:rPr>
          <w:rFonts w:ascii="Times New Roman" w:hAnsi="Times New Roman"/>
          <w:sz w:val="24"/>
          <w:szCs w:val="24"/>
        </w:rPr>
        <w:t>акже очень важная в плане развития семейных ценностей эстафета «Мама, папа, я</w:t>
      </w:r>
      <w:r w:rsidR="00397A01" w:rsidRPr="00D630E4">
        <w:rPr>
          <w:rFonts w:ascii="Times New Roman" w:hAnsi="Times New Roman"/>
          <w:sz w:val="24"/>
          <w:szCs w:val="24"/>
        </w:rPr>
        <w:t xml:space="preserve"> – </w:t>
      </w:r>
      <w:r w:rsidR="005D259B" w:rsidRPr="00D630E4">
        <w:rPr>
          <w:rFonts w:ascii="Times New Roman" w:hAnsi="Times New Roman"/>
          <w:sz w:val="24"/>
          <w:szCs w:val="24"/>
        </w:rPr>
        <w:t>спортивная семья»</w:t>
      </w:r>
      <w:r w:rsidR="002267C7" w:rsidRPr="00D630E4">
        <w:rPr>
          <w:rFonts w:ascii="Times New Roman" w:hAnsi="Times New Roman"/>
          <w:sz w:val="24"/>
          <w:szCs w:val="24"/>
        </w:rPr>
        <w:t>.</w:t>
      </w:r>
    </w:p>
    <w:p w:rsidR="005D259B" w:rsidRPr="00D630E4" w:rsidRDefault="005D259B" w:rsidP="00D7550E">
      <w:pPr>
        <w:ind w:left="-360" w:right="-1" w:firstLine="502"/>
        <w:jc w:val="both"/>
      </w:pPr>
      <w:r w:rsidRPr="00D630E4">
        <w:t>На территории завода с помощью инициативной группы и при поддержке администрации завода и профсоюза организован тренажерный зал.</w:t>
      </w:r>
    </w:p>
    <w:p w:rsidR="005D259B" w:rsidRPr="00D630E4" w:rsidRDefault="005D259B" w:rsidP="00D7550E">
      <w:pPr>
        <w:ind w:left="-360" w:right="-1" w:firstLine="502"/>
        <w:jc w:val="both"/>
      </w:pPr>
      <w:r w:rsidRPr="00D630E4">
        <w:t xml:space="preserve">Бюджет предприятия на организацию </w:t>
      </w:r>
      <w:r w:rsidR="006D669C" w:rsidRPr="00D630E4">
        <w:t>данных мероприятий</w:t>
      </w:r>
      <w:r w:rsidRPr="00D630E4">
        <w:t xml:space="preserve"> составляет 500 тысяч рублей в год. Средства распределяются при активном участии профсоюзной организации и инициативных групп. </w:t>
      </w:r>
    </w:p>
    <w:p w:rsidR="005D259B" w:rsidRPr="00D630E4" w:rsidRDefault="001E2128" w:rsidP="00E4243F">
      <w:pPr>
        <w:ind w:left="-360" w:right="-1" w:firstLine="502"/>
        <w:jc w:val="both"/>
      </w:pPr>
      <w:r>
        <w:t>Большое внимание уделяется развитию</w:t>
      </w:r>
      <w:r w:rsidR="005D259B" w:rsidRPr="00D630E4">
        <w:t xml:space="preserve"> физической культуры</w:t>
      </w:r>
      <w:r>
        <w:t>. Об этом</w:t>
      </w:r>
      <w:r w:rsidR="006D669C" w:rsidRPr="00D630E4">
        <w:t xml:space="preserve"> свидетельствуют п</w:t>
      </w:r>
      <w:r w:rsidR="005D259B" w:rsidRPr="00D630E4">
        <w:t>обед</w:t>
      </w:r>
      <w:r w:rsidR="006D669C" w:rsidRPr="00D630E4">
        <w:t>ы</w:t>
      </w:r>
      <w:r w:rsidR="005D259B" w:rsidRPr="00D630E4">
        <w:t xml:space="preserve"> в Спартакиаде «Смена 2014» в поселке Репьево и</w:t>
      </w:r>
      <w:r w:rsidR="006D669C" w:rsidRPr="00D630E4">
        <w:t xml:space="preserve"> в</w:t>
      </w:r>
      <w:r w:rsidR="005D259B" w:rsidRPr="00D630E4">
        <w:t xml:space="preserve"> летней спартакиаде предприятий оборонного комплекса Новосибирска на стадионе «Заря»</w:t>
      </w:r>
      <w:r w:rsidR="003A5379" w:rsidRPr="00D630E4">
        <w:t>.</w:t>
      </w:r>
    </w:p>
    <w:p w:rsidR="005D259B" w:rsidRPr="00D630E4" w:rsidRDefault="005D259B" w:rsidP="00E4243F">
      <w:pPr>
        <w:ind w:left="-360" w:right="-1" w:firstLine="502"/>
        <w:jc w:val="both"/>
      </w:pPr>
      <w:r w:rsidRPr="00D630E4">
        <w:t>В на</w:t>
      </w:r>
      <w:r w:rsidR="003A5379" w:rsidRPr="00D630E4">
        <w:t>стоящее время в городе проводит</w:t>
      </w:r>
      <w:r w:rsidRPr="00D630E4">
        <w:t xml:space="preserve">ся одно комплексное межотраслевое соревнование «Смена» и одно соревнование оборонного комплекса в СК «Заря». При этом эти два </w:t>
      </w:r>
      <w:r w:rsidR="003A5379" w:rsidRPr="00D630E4">
        <w:t>мероприятия</w:t>
      </w:r>
      <w:r w:rsidRPr="00D630E4">
        <w:t xml:space="preserve"> </w:t>
      </w:r>
      <w:r w:rsidR="000151AA" w:rsidRPr="00D630E4">
        <w:t>проходят</w:t>
      </w:r>
      <w:r w:rsidRPr="00D630E4">
        <w:t xml:space="preserve"> практически в одно время</w:t>
      </w:r>
      <w:r w:rsidR="003A5379" w:rsidRPr="00D630E4">
        <w:t xml:space="preserve"> –</w:t>
      </w:r>
      <w:r w:rsidR="001D788C" w:rsidRPr="00D630E4">
        <w:t xml:space="preserve"> </w:t>
      </w:r>
      <w:r w:rsidRPr="00D630E4">
        <w:t xml:space="preserve">летом. </w:t>
      </w:r>
      <w:r w:rsidR="001E2128">
        <w:t xml:space="preserve">С целью </w:t>
      </w:r>
      <w:r w:rsidR="001E2128" w:rsidRPr="00D630E4">
        <w:t xml:space="preserve">популяризации спорта среди организаций </w:t>
      </w:r>
      <w:r w:rsidR="001E2128" w:rsidRPr="00D630E4">
        <w:lastRenderedPageBreak/>
        <w:t>города</w:t>
      </w:r>
      <w:r w:rsidR="001E2128">
        <w:t>, п</w:t>
      </w:r>
      <w:r w:rsidR="000151AA" w:rsidRPr="00D630E4">
        <w:t>редлагаем</w:t>
      </w:r>
      <w:r w:rsidRPr="00D630E4">
        <w:t xml:space="preserve"> увеличить количество и периодичность подобных соревнований. Например, </w:t>
      </w:r>
      <w:r w:rsidR="000258F9">
        <w:t>ежеквартально</w:t>
      </w:r>
      <w:r w:rsidRPr="00D630E4">
        <w:t xml:space="preserve">. </w:t>
      </w:r>
    </w:p>
    <w:p w:rsidR="005D259B" w:rsidRPr="00D630E4" w:rsidRDefault="005D259B" w:rsidP="00E4243F">
      <w:pPr>
        <w:ind w:left="-360" w:right="-1" w:firstLine="502"/>
        <w:jc w:val="both"/>
      </w:pPr>
      <w:r w:rsidRPr="00D630E4">
        <w:t xml:space="preserve">Второе предложение заключается в развитии лучших команд города через участие их в соревнования межрегионального уровня. </w:t>
      </w:r>
      <w:r w:rsidR="000151AA" w:rsidRPr="00D630E4">
        <w:t>Учитывая то, что</w:t>
      </w:r>
      <w:r w:rsidRPr="00D630E4">
        <w:t xml:space="preserve"> участие в данных соревнованиях очень </w:t>
      </w:r>
      <w:proofErr w:type="spellStart"/>
      <w:r w:rsidR="003A5379" w:rsidRPr="00D630E4">
        <w:t>затратны</w:t>
      </w:r>
      <w:proofErr w:type="spellEnd"/>
      <w:r w:rsidRPr="00D630E4">
        <w:t xml:space="preserve"> для организаций города</w:t>
      </w:r>
      <w:r w:rsidR="003A5379" w:rsidRPr="00D630E4">
        <w:t>, предлагаем</w:t>
      </w:r>
      <w:r w:rsidRPr="00D630E4">
        <w:t xml:space="preserve"> выявить лучшие команды города и оказать содействие в организации и финансировании участия в межрегиональных соревнованиях.</w:t>
      </w:r>
    </w:p>
    <w:p w:rsidR="001D788C" w:rsidRPr="00D630E4" w:rsidRDefault="00AA3826" w:rsidP="001D788C">
      <w:pPr>
        <w:pStyle w:val="a3"/>
        <w:tabs>
          <w:tab w:val="left" w:pos="1134"/>
        </w:tabs>
        <w:spacing w:after="0" w:line="240" w:lineRule="auto"/>
        <w:ind w:left="-360" w:right="-1" w:firstLine="50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630E4">
        <w:rPr>
          <w:rFonts w:ascii="Times New Roman" w:hAnsi="Times New Roman"/>
          <w:b/>
          <w:sz w:val="24"/>
          <w:szCs w:val="24"/>
        </w:rPr>
        <w:t>Москвин В. Г.,</w:t>
      </w:r>
      <w:r w:rsidRPr="00D630E4">
        <w:rPr>
          <w:rFonts w:ascii="Times New Roman" w:hAnsi="Times New Roman"/>
          <w:sz w:val="24"/>
          <w:szCs w:val="24"/>
        </w:rPr>
        <w:t xml:space="preserve"> - </w:t>
      </w:r>
      <w:r w:rsidR="008A3616" w:rsidRPr="00D630E4">
        <w:rPr>
          <w:rFonts w:ascii="Times New Roman" w:hAnsi="Times New Roman"/>
          <w:sz w:val="24"/>
          <w:szCs w:val="24"/>
        </w:rPr>
        <w:t>в последнее время в городе Новосибирске большое внимание уделяется развитию спортивных мероприятий. В частности</w:t>
      </w:r>
      <w:r w:rsidR="00CF2BF9" w:rsidRPr="00D630E4">
        <w:rPr>
          <w:rFonts w:ascii="Times New Roman" w:hAnsi="Times New Roman"/>
          <w:sz w:val="24"/>
          <w:szCs w:val="24"/>
        </w:rPr>
        <w:t>,</w:t>
      </w:r>
      <w:r w:rsidR="008A3616" w:rsidRPr="00D630E4">
        <w:rPr>
          <w:rFonts w:ascii="Times New Roman" w:hAnsi="Times New Roman"/>
          <w:sz w:val="24"/>
          <w:szCs w:val="24"/>
        </w:rPr>
        <w:t xml:space="preserve"> необходимо уделить особое внимание </w:t>
      </w:r>
      <w:r w:rsidR="003C3612">
        <w:rPr>
          <w:rFonts w:ascii="Times New Roman" w:hAnsi="Times New Roman"/>
          <w:sz w:val="24"/>
          <w:szCs w:val="24"/>
        </w:rPr>
        <w:t>с</w:t>
      </w:r>
      <w:r w:rsidR="008A3616" w:rsidRPr="00D630E4">
        <w:rPr>
          <w:rFonts w:ascii="Times New Roman" w:hAnsi="Times New Roman"/>
          <w:sz w:val="24"/>
          <w:szCs w:val="24"/>
        </w:rPr>
        <w:t>партакиад</w:t>
      </w:r>
      <w:r w:rsidR="003C3612">
        <w:rPr>
          <w:rFonts w:ascii="Times New Roman" w:hAnsi="Times New Roman"/>
          <w:sz w:val="24"/>
          <w:szCs w:val="24"/>
        </w:rPr>
        <w:t>ам</w:t>
      </w:r>
      <w:r w:rsidR="008A3616" w:rsidRPr="00D630E4">
        <w:rPr>
          <w:rFonts w:ascii="Times New Roman" w:hAnsi="Times New Roman"/>
          <w:sz w:val="24"/>
          <w:szCs w:val="24"/>
        </w:rPr>
        <w:t>, проводим</w:t>
      </w:r>
      <w:r w:rsidR="003C3612">
        <w:rPr>
          <w:rFonts w:ascii="Times New Roman" w:hAnsi="Times New Roman"/>
          <w:sz w:val="24"/>
          <w:szCs w:val="24"/>
        </w:rPr>
        <w:t>ым</w:t>
      </w:r>
      <w:r w:rsidR="008A3616" w:rsidRPr="00D630E4">
        <w:rPr>
          <w:rFonts w:ascii="Times New Roman" w:hAnsi="Times New Roman"/>
          <w:sz w:val="24"/>
          <w:szCs w:val="24"/>
        </w:rPr>
        <w:t xml:space="preserve"> среди работающей молодежи.</w:t>
      </w:r>
      <w:r w:rsidR="001D788C" w:rsidRPr="00D630E4">
        <w:rPr>
          <w:rFonts w:ascii="Times New Roman" w:hAnsi="Times New Roman"/>
          <w:sz w:val="24"/>
          <w:szCs w:val="24"/>
        </w:rPr>
        <w:t xml:space="preserve"> Предлагаю учесть опыт завода им. Чкалова в проведении спортивно-массовых мероприятий, а также </w:t>
      </w:r>
      <w:r w:rsidR="001D788C" w:rsidRPr="00D630E4">
        <w:rPr>
          <w:rFonts w:ascii="Times New Roman" w:hAnsi="Times New Roman"/>
          <w:color w:val="000000"/>
          <w:spacing w:val="-4"/>
          <w:sz w:val="24"/>
          <w:szCs w:val="24"/>
        </w:rPr>
        <w:t>предусматривать в коллективных договорах отнесение части средств по улучшение условий и охрану труда на проведение спортивн</w:t>
      </w:r>
      <w:r w:rsidR="003C3612">
        <w:rPr>
          <w:rFonts w:ascii="Times New Roman" w:hAnsi="Times New Roman"/>
          <w:color w:val="000000"/>
          <w:spacing w:val="-4"/>
          <w:sz w:val="24"/>
          <w:szCs w:val="24"/>
        </w:rPr>
        <w:t>о-массовых</w:t>
      </w:r>
      <w:r w:rsidR="001D788C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мероприятий в организаци</w:t>
      </w:r>
      <w:r w:rsidR="003C3612">
        <w:rPr>
          <w:rFonts w:ascii="Times New Roman" w:hAnsi="Times New Roman"/>
          <w:color w:val="000000"/>
          <w:spacing w:val="-4"/>
          <w:sz w:val="24"/>
          <w:szCs w:val="24"/>
        </w:rPr>
        <w:t>ях</w:t>
      </w:r>
      <w:r w:rsidR="001D788C" w:rsidRPr="00D630E4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AA3826" w:rsidRPr="00D630E4" w:rsidRDefault="000C2620" w:rsidP="00E4243F">
      <w:pPr>
        <w:ind w:left="-360" w:right="-1" w:firstLine="502"/>
        <w:jc w:val="both"/>
      </w:pPr>
      <w:proofErr w:type="spellStart"/>
      <w:r w:rsidRPr="005E2E21">
        <w:rPr>
          <w:b/>
        </w:rPr>
        <w:t>Благодеятелева</w:t>
      </w:r>
      <w:proofErr w:type="spellEnd"/>
      <w:r w:rsidRPr="005E2E21">
        <w:rPr>
          <w:b/>
        </w:rPr>
        <w:t xml:space="preserve"> Надежда Петровна, заместитель председателя Новосибирской областной общественной профсоюзной организации Всероссийского профсоюза </w:t>
      </w:r>
      <w:r w:rsidR="005E2E21" w:rsidRPr="005E2E21">
        <w:rPr>
          <w:b/>
        </w:rPr>
        <w:t>работников оборонной промышленности</w:t>
      </w:r>
      <w:r w:rsidRPr="005E2E21">
        <w:rPr>
          <w:b/>
        </w:rPr>
        <w:t>,</w:t>
      </w:r>
      <w:r w:rsidRPr="005E2E21">
        <w:t xml:space="preserve"> - предлагаю проанализировать заполняемость спортивных сооружений на</w:t>
      </w:r>
      <w:r w:rsidRPr="00D630E4">
        <w:t xml:space="preserve"> предмет доступности для детей.</w:t>
      </w:r>
    </w:p>
    <w:p w:rsidR="000C2620" w:rsidRPr="00D630E4" w:rsidRDefault="000C2620" w:rsidP="00E4243F">
      <w:pPr>
        <w:ind w:left="-360" w:right="-1" w:firstLine="502"/>
        <w:jc w:val="both"/>
      </w:pPr>
      <w:proofErr w:type="spellStart"/>
      <w:r w:rsidRPr="00D630E4">
        <w:rPr>
          <w:b/>
        </w:rPr>
        <w:t>Ахапов</w:t>
      </w:r>
      <w:proofErr w:type="spellEnd"/>
      <w:r w:rsidRPr="00D630E4">
        <w:rPr>
          <w:b/>
        </w:rPr>
        <w:t xml:space="preserve"> С. А., - </w:t>
      </w:r>
      <w:r w:rsidRPr="00D630E4">
        <w:t xml:space="preserve">все дети занимаются в муниципальных спортивных комплексах на бесплатной основе. </w:t>
      </w:r>
      <w:r w:rsidR="007F2AAB">
        <w:t>В сентябре</w:t>
      </w:r>
      <w:r w:rsidRPr="00D630E4">
        <w:t xml:space="preserve"> начинаются спортивные занятия в</w:t>
      </w:r>
      <w:r w:rsidR="007F2AAB">
        <w:t xml:space="preserve"> спортивных</w:t>
      </w:r>
      <w:r w:rsidRPr="00D630E4">
        <w:t xml:space="preserve"> комплексах согласно расписанию. На сегодняшний день заполняемость спортивных сооружений города очень </w:t>
      </w:r>
      <w:proofErr w:type="gramStart"/>
      <w:r w:rsidRPr="00D630E4">
        <w:t>высокая</w:t>
      </w:r>
      <w:proofErr w:type="gramEnd"/>
      <w:r w:rsidRPr="00D630E4">
        <w:t>, максимально задействуются все возможные спортивные площадки.</w:t>
      </w:r>
    </w:p>
    <w:p w:rsidR="00520C27" w:rsidRPr="00D630E4" w:rsidRDefault="006E53B1" w:rsidP="00D7550E">
      <w:pPr>
        <w:pStyle w:val="a3"/>
        <w:tabs>
          <w:tab w:val="left" w:pos="1134"/>
        </w:tabs>
        <w:spacing w:after="0" w:line="240" w:lineRule="auto"/>
        <w:ind w:left="-360" w:right="-1" w:firstLine="50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630E4">
        <w:rPr>
          <w:rFonts w:ascii="Times New Roman" w:hAnsi="Times New Roman"/>
          <w:b/>
          <w:color w:val="000000"/>
          <w:spacing w:val="-4"/>
          <w:sz w:val="24"/>
          <w:szCs w:val="24"/>
        </w:rPr>
        <w:t>Громов</w:t>
      </w:r>
      <w:r w:rsidR="0090036F" w:rsidRPr="00D630E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436E3E" w:rsidRPr="00D630E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Геннадий </w:t>
      </w:r>
      <w:proofErr w:type="spellStart"/>
      <w:r w:rsidR="00436E3E" w:rsidRPr="00D630E4">
        <w:rPr>
          <w:rFonts w:ascii="Times New Roman" w:hAnsi="Times New Roman"/>
          <w:b/>
          <w:color w:val="000000"/>
          <w:spacing w:val="-4"/>
          <w:sz w:val="24"/>
          <w:szCs w:val="24"/>
        </w:rPr>
        <w:t>Енакеньтьевич</w:t>
      </w:r>
      <w:proofErr w:type="spellEnd"/>
      <w:r w:rsidR="00436E3E" w:rsidRPr="00D630E4">
        <w:rPr>
          <w:rFonts w:ascii="Times New Roman" w:hAnsi="Times New Roman"/>
          <w:b/>
          <w:color w:val="000000"/>
          <w:spacing w:val="-4"/>
          <w:sz w:val="24"/>
          <w:szCs w:val="24"/>
        </w:rPr>
        <w:t>, генеральный директор ОАО «Новосибирский инструментальный завод», -</w:t>
      </w:r>
      <w:r w:rsidR="0090036F" w:rsidRPr="00D630E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90036F" w:rsidRPr="00D630E4">
        <w:rPr>
          <w:rFonts w:ascii="Times New Roman" w:hAnsi="Times New Roman"/>
          <w:color w:val="000000"/>
          <w:spacing w:val="-4"/>
          <w:sz w:val="24"/>
          <w:szCs w:val="24"/>
        </w:rPr>
        <w:t>внедрение спорт</w:t>
      </w:r>
      <w:r w:rsidR="006B2D9A">
        <w:rPr>
          <w:rFonts w:ascii="Times New Roman" w:hAnsi="Times New Roman"/>
          <w:color w:val="000000"/>
          <w:spacing w:val="-4"/>
          <w:sz w:val="24"/>
          <w:szCs w:val="24"/>
        </w:rPr>
        <w:t>ивных занятий</w:t>
      </w:r>
      <w:r w:rsidR="0090036F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в трудовые коллективы </w:t>
      </w:r>
      <w:r w:rsidR="00436E3E" w:rsidRPr="00D630E4">
        <w:rPr>
          <w:rFonts w:ascii="Times New Roman" w:hAnsi="Times New Roman"/>
          <w:color w:val="000000"/>
          <w:spacing w:val="-4"/>
          <w:sz w:val="24"/>
          <w:szCs w:val="24"/>
        </w:rPr>
        <w:t>и,</w:t>
      </w:r>
      <w:r w:rsidR="0090036F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в частности</w:t>
      </w:r>
      <w:r w:rsidR="00436E3E" w:rsidRPr="00D630E4"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 w:rsidR="0090036F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проведение спартакиад </w:t>
      </w:r>
      <w:r w:rsidR="00436E3E" w:rsidRPr="00D630E4">
        <w:rPr>
          <w:rFonts w:ascii="Times New Roman" w:hAnsi="Times New Roman"/>
          <w:color w:val="000000"/>
          <w:spacing w:val="-4"/>
          <w:sz w:val="24"/>
          <w:szCs w:val="24"/>
        </w:rPr>
        <w:t>является одним их благотворных напр</w:t>
      </w:r>
      <w:r w:rsidR="0040478B" w:rsidRPr="00D630E4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="00436E3E" w:rsidRPr="00D630E4">
        <w:rPr>
          <w:rFonts w:ascii="Times New Roman" w:hAnsi="Times New Roman"/>
          <w:color w:val="000000"/>
          <w:spacing w:val="-4"/>
          <w:sz w:val="24"/>
          <w:szCs w:val="24"/>
        </w:rPr>
        <w:t>влений, которое следует развивать и в дальнейшем</w:t>
      </w:r>
      <w:r w:rsidR="0090036F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. Предлагаю </w:t>
      </w:r>
      <w:r w:rsidR="0040478B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рекомендовать управлению физической культуры и спорта мэрии города Новосибирска </w:t>
      </w:r>
      <w:r w:rsidR="006B2D9A">
        <w:rPr>
          <w:rFonts w:ascii="Times New Roman" w:hAnsi="Times New Roman"/>
          <w:color w:val="000000"/>
          <w:spacing w:val="-4"/>
          <w:sz w:val="24"/>
          <w:szCs w:val="24"/>
        </w:rPr>
        <w:t>разработать</w:t>
      </w:r>
      <w:r w:rsidR="0040478B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программу по проведению</w:t>
      </w:r>
      <w:r w:rsidR="0090036F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утренн</w:t>
      </w:r>
      <w:r w:rsidR="0040478B" w:rsidRPr="00D630E4">
        <w:rPr>
          <w:rFonts w:ascii="Times New Roman" w:hAnsi="Times New Roman"/>
          <w:color w:val="000000"/>
          <w:spacing w:val="-4"/>
          <w:sz w:val="24"/>
          <w:szCs w:val="24"/>
        </w:rPr>
        <w:t>ей и производственной</w:t>
      </w:r>
      <w:r w:rsidR="0090036F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гимнастик</w:t>
      </w:r>
      <w:r w:rsidR="0040478B" w:rsidRPr="00D630E4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="0090036F" w:rsidRPr="00D630E4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436E3E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Для этого считаю возможным привлекать радиостанции города </w:t>
      </w:r>
      <w:r w:rsidR="00414ED9" w:rsidRPr="00D630E4">
        <w:rPr>
          <w:rFonts w:ascii="Times New Roman" w:hAnsi="Times New Roman"/>
          <w:color w:val="000000"/>
          <w:spacing w:val="-4"/>
          <w:sz w:val="24"/>
          <w:szCs w:val="24"/>
        </w:rPr>
        <w:t>по</w:t>
      </w:r>
      <w:r w:rsidR="00436E3E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выделени</w:t>
      </w:r>
      <w:r w:rsidR="00414ED9" w:rsidRPr="00D630E4">
        <w:rPr>
          <w:rFonts w:ascii="Times New Roman" w:hAnsi="Times New Roman"/>
          <w:color w:val="000000"/>
          <w:spacing w:val="-4"/>
          <w:sz w:val="24"/>
          <w:szCs w:val="24"/>
        </w:rPr>
        <w:t>ю</w:t>
      </w:r>
      <w:r w:rsidR="00436E3E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для данных целей эфирного времени.</w:t>
      </w:r>
    </w:p>
    <w:p w:rsidR="0090036F" w:rsidRPr="00D630E4" w:rsidRDefault="0090036F" w:rsidP="00D7550E">
      <w:pPr>
        <w:pStyle w:val="a3"/>
        <w:tabs>
          <w:tab w:val="left" w:pos="1134"/>
        </w:tabs>
        <w:spacing w:after="0" w:line="240" w:lineRule="auto"/>
        <w:ind w:left="-360" w:right="-1" w:firstLine="50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630E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Ершов </w:t>
      </w:r>
      <w:r w:rsidR="00436E3E" w:rsidRPr="00D630E4">
        <w:rPr>
          <w:rFonts w:ascii="Times New Roman" w:hAnsi="Times New Roman"/>
          <w:b/>
          <w:color w:val="000000"/>
          <w:spacing w:val="-4"/>
          <w:sz w:val="24"/>
          <w:szCs w:val="24"/>
        </w:rPr>
        <w:t>Алексей Викторович, заместитель начальника департамента культуры, спорта и молодежной политики мэрии города Новосибирска,</w:t>
      </w:r>
      <w:r w:rsidR="00436E3E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- </w:t>
      </w:r>
      <w:r w:rsidRPr="00D630E4">
        <w:rPr>
          <w:rFonts w:ascii="Times New Roman" w:hAnsi="Times New Roman"/>
          <w:color w:val="000000"/>
          <w:spacing w:val="-4"/>
          <w:sz w:val="24"/>
          <w:szCs w:val="24"/>
        </w:rPr>
        <w:t>поддерживаю инициативу Громова</w:t>
      </w:r>
      <w:r w:rsidR="00436E3E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Г. Е.</w:t>
      </w:r>
      <w:r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="00436E3E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однако отмечу, что продуктивнее бы было проведение такой работы </w:t>
      </w:r>
      <w:r w:rsidR="005905E4">
        <w:rPr>
          <w:rFonts w:ascii="Times New Roman" w:hAnsi="Times New Roman"/>
          <w:color w:val="000000"/>
          <w:spacing w:val="-4"/>
          <w:sz w:val="24"/>
          <w:szCs w:val="24"/>
        </w:rPr>
        <w:t>на</w:t>
      </w:r>
      <w:r w:rsidR="00436E3E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каждом предприятии в отдельности </w:t>
      </w:r>
      <w:r w:rsidR="005905E4">
        <w:rPr>
          <w:rFonts w:ascii="Times New Roman" w:hAnsi="Times New Roman"/>
          <w:color w:val="000000"/>
          <w:spacing w:val="-4"/>
          <w:sz w:val="24"/>
          <w:szCs w:val="24"/>
        </w:rPr>
        <w:t>с привлечением собственных организационных средств</w:t>
      </w:r>
      <w:r w:rsidR="00436E3E" w:rsidRPr="00D630E4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B06BC5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Считаю целесообразным возобновление деятельности инструкторов по спорту и организаторов спортивных мероприятий в организациях города.</w:t>
      </w:r>
      <w:r w:rsidR="0093711D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5905E4">
        <w:rPr>
          <w:rFonts w:ascii="Times New Roman" w:hAnsi="Times New Roman"/>
          <w:color w:val="000000"/>
          <w:spacing w:val="-4"/>
          <w:sz w:val="24"/>
          <w:szCs w:val="24"/>
        </w:rPr>
        <w:t>В этом случае</w:t>
      </w:r>
      <w:r w:rsidR="0093711D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координацию данной работы </w:t>
      </w:r>
      <w:r w:rsidR="005905E4">
        <w:rPr>
          <w:rFonts w:ascii="Times New Roman" w:hAnsi="Times New Roman"/>
          <w:color w:val="000000"/>
          <w:spacing w:val="-4"/>
          <w:sz w:val="24"/>
          <w:szCs w:val="24"/>
        </w:rPr>
        <w:t xml:space="preserve">возьмет на себя </w:t>
      </w:r>
      <w:r w:rsidR="0093711D" w:rsidRPr="00D630E4">
        <w:rPr>
          <w:rFonts w:ascii="Times New Roman" w:hAnsi="Times New Roman"/>
          <w:color w:val="000000"/>
          <w:spacing w:val="-4"/>
          <w:sz w:val="24"/>
          <w:szCs w:val="24"/>
        </w:rPr>
        <w:t>управлени</w:t>
      </w:r>
      <w:r w:rsidR="005905E4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="0093711D" w:rsidRPr="00D630E4">
        <w:rPr>
          <w:rFonts w:ascii="Times New Roman" w:hAnsi="Times New Roman"/>
          <w:color w:val="000000"/>
          <w:spacing w:val="-4"/>
          <w:sz w:val="24"/>
          <w:szCs w:val="24"/>
        </w:rPr>
        <w:t xml:space="preserve"> физической культуры и спорта мэрии города Новосибирска.</w:t>
      </w:r>
    </w:p>
    <w:p w:rsidR="006E53B1" w:rsidRPr="00D630E4" w:rsidRDefault="00D630E4" w:rsidP="00D7550E">
      <w:pPr>
        <w:pStyle w:val="a3"/>
        <w:tabs>
          <w:tab w:val="left" w:pos="1134"/>
        </w:tabs>
        <w:spacing w:after="0" w:line="240" w:lineRule="auto"/>
        <w:ind w:left="-360" w:right="-1" w:firstLine="5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0E4">
        <w:rPr>
          <w:rFonts w:ascii="Times New Roman" w:hAnsi="Times New Roman"/>
          <w:b/>
          <w:sz w:val="24"/>
          <w:szCs w:val="24"/>
        </w:rPr>
        <w:t>Ахапов</w:t>
      </w:r>
      <w:proofErr w:type="spellEnd"/>
      <w:r w:rsidRPr="00D630E4">
        <w:rPr>
          <w:rFonts w:ascii="Times New Roman" w:hAnsi="Times New Roman"/>
          <w:b/>
          <w:sz w:val="24"/>
          <w:szCs w:val="24"/>
        </w:rPr>
        <w:t xml:space="preserve"> С. А., - </w:t>
      </w:r>
      <w:r>
        <w:rPr>
          <w:rFonts w:ascii="Times New Roman" w:hAnsi="Times New Roman"/>
          <w:sz w:val="24"/>
          <w:szCs w:val="24"/>
        </w:rPr>
        <w:t xml:space="preserve">предлагаю </w:t>
      </w:r>
      <w:r w:rsidR="00643F01">
        <w:rPr>
          <w:rFonts w:ascii="Times New Roman" w:hAnsi="Times New Roman"/>
          <w:sz w:val="24"/>
          <w:szCs w:val="24"/>
        </w:rPr>
        <w:t xml:space="preserve">поручить </w:t>
      </w:r>
      <w:r>
        <w:rPr>
          <w:rFonts w:ascii="Times New Roman" w:hAnsi="Times New Roman"/>
          <w:sz w:val="24"/>
          <w:szCs w:val="24"/>
        </w:rPr>
        <w:t>комитету рекламы и информации мэрии города Новосибирска разработ</w:t>
      </w:r>
      <w:r w:rsidR="00643F01"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z w:val="24"/>
          <w:szCs w:val="24"/>
        </w:rPr>
        <w:t xml:space="preserve"> стилистик</w:t>
      </w:r>
      <w:r w:rsidR="00643F0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социальной рекламы</w:t>
      </w:r>
      <w:r w:rsidR="00232F6A">
        <w:rPr>
          <w:rFonts w:ascii="Times New Roman" w:hAnsi="Times New Roman"/>
          <w:sz w:val="24"/>
          <w:szCs w:val="24"/>
        </w:rPr>
        <w:t>.</w:t>
      </w:r>
    </w:p>
    <w:p w:rsidR="00D630E4" w:rsidRPr="00D630E4" w:rsidRDefault="00D630E4" w:rsidP="00D7550E">
      <w:pPr>
        <w:pStyle w:val="a3"/>
        <w:tabs>
          <w:tab w:val="left" w:pos="1134"/>
        </w:tabs>
        <w:spacing w:after="0" w:line="240" w:lineRule="auto"/>
        <w:ind w:left="-360" w:right="-1" w:firstLine="502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16755B" w:rsidRPr="00D630E4" w:rsidRDefault="0007575B" w:rsidP="00D7550E">
      <w:pPr>
        <w:pStyle w:val="a3"/>
        <w:tabs>
          <w:tab w:val="left" w:pos="1134"/>
        </w:tabs>
        <w:spacing w:after="0" w:line="240" w:lineRule="auto"/>
        <w:ind w:left="-360" w:right="-1" w:firstLine="502"/>
        <w:jc w:val="both"/>
        <w:rPr>
          <w:rFonts w:ascii="Times New Roman" w:hAnsi="Times New Roman"/>
          <w:b/>
          <w:i/>
          <w:sz w:val="24"/>
          <w:szCs w:val="24"/>
        </w:rPr>
      </w:pPr>
      <w:r w:rsidRPr="00D630E4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E53B1" w:rsidRPr="00D630E4" w:rsidRDefault="006E53B1" w:rsidP="00D7550E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-360" w:right="-1" w:firstLine="502"/>
        <w:jc w:val="both"/>
        <w:rPr>
          <w:rFonts w:ascii="Times New Roman" w:hAnsi="Times New Roman"/>
          <w:sz w:val="24"/>
          <w:szCs w:val="24"/>
        </w:rPr>
      </w:pPr>
      <w:r w:rsidRPr="00D630E4">
        <w:rPr>
          <w:rFonts w:ascii="Times New Roman" w:hAnsi="Times New Roman"/>
          <w:sz w:val="24"/>
          <w:szCs w:val="24"/>
        </w:rPr>
        <w:t>Рекомендовать управлению физической культуры и спорта мэрии города Новосибирска:</w:t>
      </w:r>
    </w:p>
    <w:p w:rsidR="006E53B1" w:rsidRPr="00D630E4" w:rsidRDefault="006E53B1" w:rsidP="00D7550E">
      <w:pPr>
        <w:tabs>
          <w:tab w:val="left" w:pos="426"/>
        </w:tabs>
        <w:ind w:left="-360" w:right="-1" w:firstLine="502"/>
        <w:jc w:val="both"/>
      </w:pPr>
      <w:r w:rsidRPr="00D630E4">
        <w:t>активизировать работу по развитию массовой физической культуры, вовлечению в активные занятия физической культурой и спортом различных возрастных и социальных категорий населения;</w:t>
      </w:r>
    </w:p>
    <w:p w:rsidR="006E53B1" w:rsidRPr="00D630E4" w:rsidRDefault="006E53B1" w:rsidP="00D7550E">
      <w:pPr>
        <w:tabs>
          <w:tab w:val="left" w:pos="426"/>
        </w:tabs>
        <w:ind w:left="-360" w:right="-1" w:firstLine="502"/>
        <w:jc w:val="both"/>
      </w:pPr>
      <w:r w:rsidRPr="00D630E4">
        <w:t>оказывать содействие предприятиям и организациям в организации спортивно-массовых и физкультурно-оздоровительных мероприятий;</w:t>
      </w:r>
    </w:p>
    <w:p w:rsidR="006E53B1" w:rsidRDefault="006E53B1" w:rsidP="00D7550E">
      <w:pPr>
        <w:tabs>
          <w:tab w:val="left" w:pos="426"/>
        </w:tabs>
        <w:ind w:left="-360" w:right="-1" w:firstLine="502"/>
        <w:jc w:val="both"/>
      </w:pPr>
      <w:r w:rsidRPr="00D630E4">
        <w:t>продолжить работу по развитию материальной базы спорта (строительство и реконструкция объектов спортивного назначения, проведение ремонта на муниципальных спортивных сооружениях, приобретение спортивного инвентаря и оборудования)</w:t>
      </w:r>
      <w:r w:rsidR="007A01A5">
        <w:t>;</w:t>
      </w:r>
    </w:p>
    <w:p w:rsidR="00E67142" w:rsidRDefault="00E67142" w:rsidP="00D7550E">
      <w:pPr>
        <w:tabs>
          <w:tab w:val="left" w:pos="426"/>
        </w:tabs>
        <w:ind w:left="-360" w:right="-1" w:firstLine="502"/>
        <w:jc w:val="both"/>
      </w:pPr>
      <w:r>
        <w:rPr>
          <w:color w:val="000000"/>
          <w:spacing w:val="-4"/>
        </w:rPr>
        <w:t>разработать</w:t>
      </w:r>
      <w:r w:rsidRPr="00D630E4">
        <w:rPr>
          <w:color w:val="000000"/>
          <w:spacing w:val="-4"/>
        </w:rPr>
        <w:t xml:space="preserve"> </w:t>
      </w:r>
      <w:r w:rsidR="0077588F">
        <w:rPr>
          <w:color w:val="000000"/>
          <w:spacing w:val="-4"/>
        </w:rPr>
        <w:t xml:space="preserve">рекомендации по внедрению мероприятий, пропагандирующих здоровый образ жизни в </w:t>
      </w:r>
      <w:r w:rsidR="00534F08">
        <w:rPr>
          <w:color w:val="000000"/>
          <w:spacing w:val="-4"/>
        </w:rPr>
        <w:t>организациях города</w:t>
      </w:r>
      <w:r>
        <w:rPr>
          <w:color w:val="000000"/>
          <w:spacing w:val="-4"/>
        </w:rPr>
        <w:t>;</w:t>
      </w:r>
    </w:p>
    <w:p w:rsidR="007A01A5" w:rsidRPr="0077588F" w:rsidRDefault="007A01A5" w:rsidP="00D7550E">
      <w:pPr>
        <w:tabs>
          <w:tab w:val="left" w:pos="426"/>
        </w:tabs>
        <w:ind w:left="-360" w:right="-1" w:firstLine="502"/>
        <w:jc w:val="both"/>
      </w:pPr>
      <w:r w:rsidRPr="0077588F">
        <w:t>проанализировать заполняемость спортивных сооружений на предмет доступности для детей</w:t>
      </w:r>
      <w:r w:rsidR="0077588F" w:rsidRPr="0077588F">
        <w:t>;</w:t>
      </w:r>
    </w:p>
    <w:p w:rsidR="0077588F" w:rsidRPr="0077588F" w:rsidRDefault="0077588F" w:rsidP="0077588F">
      <w:pPr>
        <w:pStyle w:val="a3"/>
        <w:tabs>
          <w:tab w:val="left" w:pos="851"/>
        </w:tabs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7588F">
        <w:rPr>
          <w:rFonts w:ascii="Times New Roman" w:hAnsi="Times New Roman"/>
          <w:sz w:val="24"/>
          <w:szCs w:val="24"/>
        </w:rPr>
        <w:t>совместно с комитет</w:t>
      </w:r>
      <w:r>
        <w:rPr>
          <w:rFonts w:ascii="Times New Roman" w:hAnsi="Times New Roman"/>
          <w:sz w:val="24"/>
          <w:szCs w:val="24"/>
        </w:rPr>
        <w:t>ом</w:t>
      </w:r>
      <w:r w:rsidRPr="0077588F">
        <w:rPr>
          <w:rFonts w:ascii="Times New Roman" w:hAnsi="Times New Roman"/>
          <w:sz w:val="24"/>
          <w:szCs w:val="24"/>
        </w:rPr>
        <w:t xml:space="preserve"> рекламы и информации мэрии города Новосибирска разработать стилистику социальной рекламы</w:t>
      </w:r>
      <w:r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 w:rsidRPr="0077588F">
        <w:rPr>
          <w:rFonts w:ascii="Times New Roman" w:hAnsi="Times New Roman"/>
          <w:sz w:val="24"/>
          <w:szCs w:val="24"/>
        </w:rPr>
        <w:t>.</w:t>
      </w:r>
    </w:p>
    <w:p w:rsidR="006E53B1" w:rsidRPr="00D630E4" w:rsidRDefault="006E53B1" w:rsidP="00D7550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-360" w:right="-1" w:firstLine="502"/>
        <w:jc w:val="both"/>
        <w:rPr>
          <w:rFonts w:ascii="Times New Roman" w:hAnsi="Times New Roman"/>
          <w:sz w:val="24"/>
          <w:szCs w:val="24"/>
        </w:rPr>
      </w:pPr>
      <w:r w:rsidRPr="00D630E4">
        <w:rPr>
          <w:rFonts w:ascii="Times New Roman" w:hAnsi="Times New Roman"/>
          <w:sz w:val="24"/>
          <w:szCs w:val="24"/>
        </w:rPr>
        <w:lastRenderedPageBreak/>
        <w:t>Рекомендовать руководителям предприятий и организаций, руководителям профсоюзных организаций:</w:t>
      </w:r>
    </w:p>
    <w:p w:rsidR="00EA741A" w:rsidRDefault="006E53B1" w:rsidP="00D7550E">
      <w:pPr>
        <w:tabs>
          <w:tab w:val="left" w:pos="851"/>
        </w:tabs>
        <w:ind w:left="-360" w:right="-1" w:firstLine="502"/>
        <w:jc w:val="both"/>
      </w:pPr>
      <w:r w:rsidRPr="00D630E4">
        <w:t xml:space="preserve"> способствовать реализации мероприятий, направленных на развитие физической культуры и спорта в трудовых коллективах, в том числе мероприятий по внедрению Всероссийского физкультурно-спортивного комплекса «Готов к труду и обороне» (ГТО)</w:t>
      </w:r>
      <w:r w:rsidR="00EA741A">
        <w:t>;</w:t>
      </w:r>
    </w:p>
    <w:p w:rsidR="006E53B1" w:rsidRPr="00D630E4" w:rsidRDefault="00EA741A" w:rsidP="00D7550E">
      <w:pPr>
        <w:tabs>
          <w:tab w:val="left" w:pos="851"/>
        </w:tabs>
        <w:ind w:left="-360" w:right="-1" w:firstLine="502"/>
        <w:jc w:val="both"/>
      </w:pPr>
      <w:r>
        <w:t>увеличить частоту проводимых в городе Новосибирске спортивно-массовых мероприятий среди коллективов трудящихся</w:t>
      </w:r>
      <w:r w:rsidR="00F33F08">
        <w:t>;</w:t>
      </w:r>
    </w:p>
    <w:p w:rsidR="006E53B1" w:rsidRDefault="00347C31" w:rsidP="00D7550E">
      <w:pPr>
        <w:tabs>
          <w:tab w:val="left" w:pos="851"/>
        </w:tabs>
        <w:ind w:left="-360" w:right="-1" w:firstLine="502"/>
        <w:jc w:val="both"/>
      </w:pPr>
      <w:r>
        <w:t xml:space="preserve">учесть успешный опыт </w:t>
      </w:r>
      <w:r w:rsidRPr="00F33F08">
        <w:t>Филиала ОАО «Авиационная холдинговая компания «Сухой» «</w:t>
      </w:r>
      <w:proofErr w:type="gramStart"/>
      <w:r w:rsidRPr="00F33F08">
        <w:t>НАЗ</w:t>
      </w:r>
      <w:proofErr w:type="gramEnd"/>
      <w:r w:rsidRPr="00F33F08">
        <w:t xml:space="preserve"> </w:t>
      </w:r>
      <w:r w:rsidRPr="00643F01">
        <w:t xml:space="preserve">им. Чкалова» в вопросе проведения </w:t>
      </w:r>
      <w:r w:rsidRPr="00D630E4">
        <w:t>спортивно-массовой и физкультурно-оздоровительной работы</w:t>
      </w:r>
      <w:r w:rsidRPr="00643F01">
        <w:t xml:space="preserve"> </w:t>
      </w:r>
      <w:r>
        <w:t>и р</w:t>
      </w:r>
      <w:r w:rsidR="006E53B1" w:rsidRPr="00D630E4">
        <w:t xml:space="preserve">аспространить </w:t>
      </w:r>
      <w:r>
        <w:t xml:space="preserve">его </w:t>
      </w:r>
      <w:r w:rsidR="006E53B1" w:rsidRPr="00D630E4">
        <w:t>среди организаций города;</w:t>
      </w:r>
    </w:p>
    <w:p w:rsidR="006E53B1" w:rsidRPr="00643F01" w:rsidRDefault="006E53B1" w:rsidP="00643F01">
      <w:pPr>
        <w:tabs>
          <w:tab w:val="left" w:pos="851"/>
        </w:tabs>
        <w:ind w:left="-360" w:right="-1" w:firstLine="502"/>
        <w:jc w:val="both"/>
      </w:pPr>
      <w:r w:rsidRPr="00643F01">
        <w:t xml:space="preserve">предусмотреть в коллективных договорах увеличение расходов на реализацию </w:t>
      </w:r>
      <w:r w:rsidR="00EE3067">
        <w:t>спортивно-массовых и физкультурно-оздоровительных</w:t>
      </w:r>
      <w:r w:rsidRPr="00643F01">
        <w:t xml:space="preserve"> мероприятий.</w:t>
      </w:r>
    </w:p>
    <w:p w:rsidR="00A14F52" w:rsidRPr="00D630E4" w:rsidRDefault="00A14F52" w:rsidP="00D7550E">
      <w:pPr>
        <w:ind w:left="-360" w:right="-1" w:firstLine="852"/>
        <w:jc w:val="center"/>
        <w:rPr>
          <w:b/>
          <w:i/>
          <w:u w:val="single"/>
        </w:rPr>
      </w:pPr>
    </w:p>
    <w:p w:rsidR="00A14F52" w:rsidRPr="00D630E4" w:rsidRDefault="00A14F52" w:rsidP="00D7550E">
      <w:pPr>
        <w:ind w:left="-360" w:right="-1" w:firstLine="852"/>
        <w:jc w:val="center"/>
        <w:rPr>
          <w:b/>
          <w:i/>
          <w:u w:val="single"/>
        </w:rPr>
      </w:pPr>
    </w:p>
    <w:p w:rsidR="00A14F52" w:rsidRPr="00D630E4" w:rsidRDefault="00A14F52" w:rsidP="00436E3E">
      <w:pPr>
        <w:tabs>
          <w:tab w:val="left" w:pos="3828"/>
        </w:tabs>
        <w:ind w:left="-360" w:right="-1" w:firstLine="76"/>
        <w:jc w:val="both"/>
      </w:pPr>
      <w:r w:rsidRPr="00D630E4">
        <w:t xml:space="preserve">Координатор комиссии                                                                                            </w:t>
      </w:r>
      <w:r w:rsidR="00EB370F" w:rsidRPr="00D630E4">
        <w:t xml:space="preserve">    </w:t>
      </w:r>
      <w:r w:rsidRPr="00D630E4">
        <w:t xml:space="preserve">          В. </w:t>
      </w:r>
      <w:r w:rsidR="006E53B1" w:rsidRPr="00D630E4">
        <w:t>А</w:t>
      </w:r>
      <w:r w:rsidRPr="00D630E4">
        <w:t xml:space="preserve">. </w:t>
      </w:r>
      <w:r w:rsidR="006E53B1" w:rsidRPr="00D630E4">
        <w:t>Игнатов</w:t>
      </w:r>
    </w:p>
    <w:p w:rsidR="00A14F52" w:rsidRPr="00D630E4" w:rsidRDefault="00A14F52" w:rsidP="00436E3E">
      <w:pPr>
        <w:tabs>
          <w:tab w:val="left" w:pos="3828"/>
        </w:tabs>
        <w:ind w:left="-360" w:right="-1" w:firstLine="76"/>
        <w:jc w:val="both"/>
      </w:pPr>
    </w:p>
    <w:p w:rsidR="00A14F52" w:rsidRPr="00D630E4" w:rsidRDefault="00A14F52" w:rsidP="00436E3E">
      <w:pPr>
        <w:tabs>
          <w:tab w:val="left" w:pos="3828"/>
        </w:tabs>
        <w:ind w:left="-360" w:right="-1" w:firstLine="76"/>
        <w:jc w:val="both"/>
      </w:pPr>
    </w:p>
    <w:p w:rsidR="00A14F52" w:rsidRPr="00D630E4" w:rsidRDefault="00A14F52" w:rsidP="00436E3E">
      <w:pPr>
        <w:tabs>
          <w:tab w:val="left" w:pos="3828"/>
        </w:tabs>
        <w:ind w:left="-360" w:right="-1" w:firstLine="76"/>
        <w:jc w:val="both"/>
      </w:pPr>
      <w:r w:rsidRPr="00D630E4">
        <w:t xml:space="preserve">Секретарь                                                                                                                 </w:t>
      </w:r>
      <w:r w:rsidR="00EB370F" w:rsidRPr="00D630E4">
        <w:t xml:space="preserve">     </w:t>
      </w:r>
      <w:r w:rsidRPr="00D630E4">
        <w:t xml:space="preserve">     О. В. Каширцева</w:t>
      </w:r>
    </w:p>
    <w:p w:rsidR="00A14F52" w:rsidRDefault="00A14F52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Pr="00064C5D" w:rsidRDefault="00ED16F4" w:rsidP="00ED16F4">
      <w:pPr>
        <w:ind w:right="141"/>
        <w:jc w:val="center"/>
        <w:rPr>
          <w:b/>
          <w:i/>
          <w:sz w:val="26"/>
          <w:szCs w:val="26"/>
        </w:rPr>
      </w:pPr>
      <w:r w:rsidRPr="00064C5D">
        <w:rPr>
          <w:b/>
          <w:i/>
          <w:sz w:val="26"/>
          <w:szCs w:val="26"/>
        </w:rPr>
        <w:lastRenderedPageBreak/>
        <w:t>Новосибирская городская трехсторонняя комиссия по регулированию</w:t>
      </w:r>
    </w:p>
    <w:p w:rsidR="00ED16F4" w:rsidRPr="00064C5D" w:rsidRDefault="00ED16F4" w:rsidP="00ED16F4">
      <w:pPr>
        <w:ind w:right="141"/>
        <w:jc w:val="center"/>
        <w:rPr>
          <w:b/>
          <w:i/>
          <w:sz w:val="26"/>
          <w:szCs w:val="26"/>
        </w:rPr>
      </w:pPr>
      <w:r w:rsidRPr="00064C5D">
        <w:rPr>
          <w:b/>
          <w:i/>
          <w:sz w:val="26"/>
          <w:szCs w:val="26"/>
        </w:rPr>
        <w:t>социально-трудовых отношений</w:t>
      </w:r>
    </w:p>
    <w:p w:rsidR="00ED16F4" w:rsidRPr="00064C5D" w:rsidRDefault="00ED16F4" w:rsidP="00ED16F4">
      <w:pPr>
        <w:ind w:right="141"/>
        <w:jc w:val="center"/>
        <w:rPr>
          <w:b/>
          <w:i/>
          <w:sz w:val="26"/>
          <w:szCs w:val="26"/>
        </w:rPr>
      </w:pPr>
    </w:p>
    <w:p w:rsidR="00ED16F4" w:rsidRPr="007D5E4F" w:rsidRDefault="00ED16F4" w:rsidP="00ED16F4">
      <w:pPr>
        <w:ind w:right="141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Pr="007D5E4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09</w:t>
      </w:r>
      <w:r w:rsidRPr="007D5E4F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4</w:t>
      </w:r>
    </w:p>
    <w:p w:rsidR="00ED16F4" w:rsidRPr="00064C5D" w:rsidRDefault="00ED16F4" w:rsidP="00ED16F4">
      <w:pPr>
        <w:ind w:right="141"/>
        <w:jc w:val="center"/>
        <w:rPr>
          <w:b/>
          <w:sz w:val="26"/>
          <w:szCs w:val="26"/>
        </w:rPr>
      </w:pPr>
    </w:p>
    <w:p w:rsidR="00ED16F4" w:rsidRPr="00064C5D" w:rsidRDefault="00ED16F4" w:rsidP="00ED16F4">
      <w:pPr>
        <w:ind w:right="141"/>
        <w:jc w:val="center"/>
        <w:rPr>
          <w:b/>
          <w:sz w:val="26"/>
          <w:szCs w:val="26"/>
        </w:rPr>
      </w:pPr>
      <w:r w:rsidRPr="00064C5D">
        <w:rPr>
          <w:b/>
          <w:sz w:val="26"/>
          <w:szCs w:val="26"/>
        </w:rPr>
        <w:t>РЕШЕНИЕ</w:t>
      </w:r>
    </w:p>
    <w:p w:rsidR="00ED16F4" w:rsidRPr="00064C5D" w:rsidRDefault="00ED16F4" w:rsidP="00ED16F4">
      <w:pPr>
        <w:ind w:right="141"/>
        <w:jc w:val="center"/>
        <w:rPr>
          <w:b/>
          <w:i/>
          <w:sz w:val="20"/>
          <w:szCs w:val="20"/>
        </w:rPr>
      </w:pPr>
    </w:p>
    <w:p w:rsidR="00ED16F4" w:rsidRPr="00FA3A15" w:rsidRDefault="00ED16F4" w:rsidP="00ED16F4">
      <w:pPr>
        <w:ind w:left="-360" w:right="-1" w:firstLine="502"/>
        <w:jc w:val="center"/>
        <w:rPr>
          <w:b/>
          <w:i/>
        </w:rPr>
      </w:pPr>
      <w:r w:rsidRPr="00FA3A15">
        <w:rPr>
          <w:b/>
          <w:i/>
        </w:rPr>
        <w:t>По вопросу: «О реализации Соглашения в сфере труда по муниципальным организациям городского наземного транспорта»</w:t>
      </w:r>
    </w:p>
    <w:p w:rsidR="00ED16F4" w:rsidRPr="00FA3A15" w:rsidRDefault="00ED16F4" w:rsidP="00ED16F4">
      <w:pPr>
        <w:tabs>
          <w:tab w:val="left" w:pos="567"/>
        </w:tabs>
        <w:ind w:right="141"/>
        <w:jc w:val="center"/>
        <w:rPr>
          <w:b/>
          <w:i/>
        </w:rPr>
      </w:pPr>
    </w:p>
    <w:p w:rsidR="00ED16F4" w:rsidRPr="00FA3A15" w:rsidRDefault="00ED16F4" w:rsidP="00ED16F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360" w:right="-1" w:firstLine="502"/>
        <w:jc w:val="both"/>
      </w:pPr>
      <w:r w:rsidRPr="00FA3A15">
        <w:rPr>
          <w:shd w:val="clear" w:color="auto" w:fill="FFFFFF" w:themeFill="background1"/>
        </w:rPr>
        <w:t xml:space="preserve">Рекомендовать департаменту транспорта и </w:t>
      </w:r>
      <w:proofErr w:type="spellStart"/>
      <w:r w:rsidRPr="00FA3A15">
        <w:rPr>
          <w:shd w:val="clear" w:color="auto" w:fill="FFFFFF" w:themeFill="background1"/>
        </w:rPr>
        <w:t>дорожно-благоустроительного</w:t>
      </w:r>
      <w:proofErr w:type="spellEnd"/>
      <w:r w:rsidRPr="00FA3A15">
        <w:rPr>
          <w:shd w:val="clear" w:color="auto" w:fill="FFFFFF" w:themeFill="background1"/>
        </w:rPr>
        <w:t xml:space="preserve"> комплекса мэрии города Новосибирска </w:t>
      </w:r>
      <w:r w:rsidRPr="00FA3A15">
        <w:t>продолжить совместное сотрудничество с Новосибирскими территориальными общественными организациями Общероссийского профсоюза работников жизнеобеспечения, автомобильного транспорта и дорожного хозяйства по реализации социально-трудовых прав и гарантий работников, и сохранению социальной стабильности. Считать приоритетными такие формы социального партнерства как коллективные переговоры, поиск компромиссов, взаимный учет интересов и возможностей.</w:t>
      </w:r>
    </w:p>
    <w:p w:rsidR="00ED16F4" w:rsidRPr="00FA3A15" w:rsidRDefault="00ED16F4" w:rsidP="00ED16F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360" w:right="-1" w:firstLine="502"/>
        <w:jc w:val="both"/>
      </w:pPr>
      <w:r w:rsidRPr="00FA3A15">
        <w:t xml:space="preserve">Рекомендовать мэрии города Новосибирска продолжить работу </w:t>
      </w:r>
      <w:proofErr w:type="gramStart"/>
      <w:r w:rsidRPr="00FA3A15">
        <w:t>по</w:t>
      </w:r>
      <w:proofErr w:type="gramEnd"/>
      <w:r w:rsidRPr="00FA3A15">
        <w:t>:</w:t>
      </w:r>
    </w:p>
    <w:p w:rsidR="00ED16F4" w:rsidRPr="00FA3A15" w:rsidRDefault="00ED16F4" w:rsidP="00ED16F4">
      <w:pPr>
        <w:shd w:val="clear" w:color="auto" w:fill="FFFFFF"/>
        <w:tabs>
          <w:tab w:val="left" w:pos="851"/>
        </w:tabs>
        <w:ind w:left="-360" w:right="-1" w:firstLine="502"/>
        <w:jc w:val="both"/>
      </w:pPr>
      <w:r w:rsidRPr="00FA3A15">
        <w:t>- ликвидации задолженности муниципальных организаций городского наземного пассажирского транспорта перед налоговыми органами и во внебюджетные фонды;</w:t>
      </w:r>
    </w:p>
    <w:p w:rsidR="00ED16F4" w:rsidRPr="00FA3A15" w:rsidRDefault="00ED16F4" w:rsidP="00ED16F4">
      <w:pPr>
        <w:tabs>
          <w:tab w:val="left" w:pos="851"/>
        </w:tabs>
        <w:adjustRightInd w:val="0"/>
        <w:ind w:left="-360" w:right="-1" w:firstLine="502"/>
        <w:jc w:val="both"/>
        <w:rPr>
          <w:rFonts w:eastAsiaTheme="minorHAnsi"/>
        </w:rPr>
      </w:pPr>
      <w:r w:rsidRPr="00FA3A15">
        <w:rPr>
          <w:rFonts w:eastAsiaTheme="minorHAnsi"/>
        </w:rPr>
        <w:t>- обеспечению повышения уровня реального содержания заработной платы в муниципальных организациях наземного пассажирского транспорта.</w:t>
      </w:r>
    </w:p>
    <w:p w:rsidR="00ED16F4" w:rsidRPr="00FA3A15" w:rsidRDefault="00ED16F4" w:rsidP="00ED16F4">
      <w:pPr>
        <w:tabs>
          <w:tab w:val="left" w:pos="851"/>
        </w:tabs>
        <w:adjustRightInd w:val="0"/>
        <w:ind w:left="-360" w:right="-1" w:firstLine="502"/>
        <w:jc w:val="both"/>
        <w:rPr>
          <w:rFonts w:eastAsiaTheme="minorHAnsi"/>
        </w:rPr>
      </w:pPr>
      <w:r w:rsidRPr="00FA3A15">
        <w:rPr>
          <w:rFonts w:eastAsiaTheme="minorHAnsi"/>
        </w:rPr>
        <w:t xml:space="preserve">- </w:t>
      </w:r>
      <w:r w:rsidRPr="00FA3A15">
        <w:t>дальнейшему развитию городского наземного пассажирского транспорта.</w:t>
      </w:r>
    </w:p>
    <w:p w:rsidR="00ED16F4" w:rsidRPr="00FA3A15" w:rsidRDefault="00ED16F4" w:rsidP="00ED16F4">
      <w:pPr>
        <w:pStyle w:val="a3"/>
        <w:numPr>
          <w:ilvl w:val="0"/>
          <w:numId w:val="5"/>
        </w:numPr>
        <w:tabs>
          <w:tab w:val="left" w:pos="851"/>
        </w:tabs>
        <w:adjustRightInd w:val="0"/>
        <w:spacing w:after="0" w:line="240" w:lineRule="auto"/>
        <w:ind w:left="-360" w:right="-1" w:firstLine="502"/>
        <w:jc w:val="both"/>
        <w:rPr>
          <w:rFonts w:eastAsiaTheme="minorHAnsi"/>
        </w:rPr>
      </w:pPr>
      <w:r w:rsidRPr="00FA3A15">
        <w:t>Рекомендовать руководителям организаций, профсоюзным органам муниципальных транспортных организаций городского наземного транспорта, в целях укрепления социальных прав и гарантий работников, проводить работу по заключению и пролонгации коллективных договоров.</w:t>
      </w:r>
    </w:p>
    <w:p w:rsidR="00ED16F4" w:rsidRPr="00FA3A15" w:rsidRDefault="00ED16F4" w:rsidP="00ED16F4">
      <w:pPr>
        <w:tabs>
          <w:tab w:val="left" w:pos="567"/>
        </w:tabs>
        <w:ind w:right="141"/>
        <w:jc w:val="center"/>
        <w:rPr>
          <w:b/>
          <w:i/>
        </w:rPr>
      </w:pPr>
    </w:p>
    <w:p w:rsidR="00ED16F4" w:rsidRPr="00FA3A15" w:rsidRDefault="00ED16F4" w:rsidP="00ED16F4">
      <w:pPr>
        <w:tabs>
          <w:tab w:val="left" w:pos="567"/>
        </w:tabs>
        <w:ind w:right="141"/>
        <w:jc w:val="center"/>
        <w:rPr>
          <w:b/>
          <w:i/>
        </w:rPr>
      </w:pPr>
    </w:p>
    <w:p w:rsidR="00ED16F4" w:rsidRPr="00FA3A15" w:rsidRDefault="00ED16F4" w:rsidP="00ED16F4">
      <w:pPr>
        <w:ind w:left="-360" w:right="-1" w:firstLine="76"/>
        <w:jc w:val="center"/>
        <w:rPr>
          <w:b/>
          <w:i/>
        </w:rPr>
      </w:pPr>
      <w:r w:rsidRPr="00FA3A15">
        <w:rPr>
          <w:b/>
          <w:i/>
        </w:rPr>
        <w:t>По вопросу: «О соблюдении законодательных актов о труде в организациях города Новосибирска и мерах, принимаемых Государственной инспекцией труда в Новосибирской области по обеспечению соблюдения трудовых прав работников»</w:t>
      </w:r>
    </w:p>
    <w:p w:rsidR="00ED16F4" w:rsidRPr="00FA3A15" w:rsidRDefault="00ED16F4" w:rsidP="00ED16F4">
      <w:pPr>
        <w:pStyle w:val="a3"/>
        <w:ind w:left="-426" w:right="-142" w:firstLine="568"/>
        <w:jc w:val="both"/>
      </w:pPr>
    </w:p>
    <w:p w:rsidR="00ED16F4" w:rsidRPr="00FA3A15" w:rsidRDefault="00ED16F4" w:rsidP="00ED16F4">
      <w:pPr>
        <w:pStyle w:val="a3"/>
        <w:numPr>
          <w:ilvl w:val="0"/>
          <w:numId w:val="11"/>
        </w:numPr>
        <w:spacing w:after="0" w:line="240" w:lineRule="auto"/>
        <w:ind w:left="-360" w:right="-1" w:firstLine="502"/>
      </w:pPr>
      <w:r w:rsidRPr="00FA3A15">
        <w:t>Информацию принять к сведению.</w:t>
      </w:r>
    </w:p>
    <w:p w:rsidR="00ED16F4" w:rsidRPr="00FA3A15" w:rsidRDefault="00ED16F4" w:rsidP="00ED16F4">
      <w:pPr>
        <w:pStyle w:val="a3"/>
        <w:numPr>
          <w:ilvl w:val="0"/>
          <w:numId w:val="11"/>
        </w:numPr>
        <w:spacing w:after="0" w:line="240" w:lineRule="auto"/>
        <w:ind w:left="-360" w:right="-1" w:firstLine="502"/>
        <w:jc w:val="both"/>
      </w:pPr>
      <w:r w:rsidRPr="00FA3A15">
        <w:t>Новосибирскому Союзу руководителей предприятий и работодателей, Федерации профсоюзов Новосибирской области довести информацию, предоставленную ГИТ, до сведения руководителей предприятий и организаций города, руководителей профсоюзных организаций с целью недопущения случаев нарушения трудового законодательства и провести соответствующую работу.</w:t>
      </w:r>
    </w:p>
    <w:p w:rsidR="00ED16F4" w:rsidRPr="00FA3A15" w:rsidRDefault="00ED16F4" w:rsidP="00ED16F4">
      <w:pPr>
        <w:tabs>
          <w:tab w:val="left" w:pos="567"/>
        </w:tabs>
        <w:ind w:right="141"/>
        <w:jc w:val="center"/>
        <w:rPr>
          <w:b/>
          <w:i/>
        </w:rPr>
      </w:pPr>
    </w:p>
    <w:p w:rsidR="00ED16F4" w:rsidRPr="00FA3A15" w:rsidRDefault="00ED16F4" w:rsidP="00ED16F4">
      <w:pPr>
        <w:tabs>
          <w:tab w:val="left" w:pos="567"/>
        </w:tabs>
        <w:ind w:right="141"/>
        <w:jc w:val="center"/>
        <w:rPr>
          <w:b/>
          <w:i/>
        </w:rPr>
      </w:pPr>
    </w:p>
    <w:p w:rsidR="00ED16F4" w:rsidRPr="00FA3A15" w:rsidRDefault="00ED16F4" w:rsidP="00ED16F4">
      <w:pPr>
        <w:pStyle w:val="a3"/>
        <w:tabs>
          <w:tab w:val="left" w:pos="1134"/>
        </w:tabs>
        <w:ind w:left="-426"/>
        <w:jc w:val="center"/>
        <w:rPr>
          <w:b/>
          <w:i/>
        </w:rPr>
      </w:pPr>
      <w:r w:rsidRPr="00FA3A15">
        <w:rPr>
          <w:b/>
          <w:i/>
        </w:rPr>
        <w:t>По вопросу: «О работе сторон социального партнерства по организации спортивно-массовой и физкультурно-оздоровительной работы»</w:t>
      </w:r>
    </w:p>
    <w:p w:rsidR="00ED16F4" w:rsidRPr="00FA3A15" w:rsidRDefault="00ED16F4" w:rsidP="00ED16F4">
      <w:pPr>
        <w:pStyle w:val="a3"/>
        <w:tabs>
          <w:tab w:val="left" w:pos="1134"/>
        </w:tabs>
        <w:ind w:left="-426"/>
        <w:jc w:val="center"/>
        <w:rPr>
          <w:b/>
          <w:i/>
        </w:rPr>
      </w:pPr>
    </w:p>
    <w:p w:rsidR="00ED16F4" w:rsidRPr="00FA3A15" w:rsidRDefault="00ED16F4" w:rsidP="00ED16F4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-360" w:right="-1" w:firstLine="502"/>
        <w:jc w:val="both"/>
      </w:pPr>
      <w:r w:rsidRPr="00FA3A15">
        <w:t>Рекомендовать управлению физической культуры и спорта мэрии города Новосибирска:</w:t>
      </w:r>
    </w:p>
    <w:p w:rsidR="00ED16F4" w:rsidRPr="00FA3A15" w:rsidRDefault="00ED16F4" w:rsidP="00ED16F4">
      <w:pPr>
        <w:tabs>
          <w:tab w:val="left" w:pos="426"/>
        </w:tabs>
        <w:ind w:left="-360" w:right="-1" w:firstLine="502"/>
        <w:jc w:val="both"/>
      </w:pPr>
      <w:r w:rsidRPr="00FA3A15">
        <w:t>активизировать работу по развитию массовой физической культуры, вовлечению в активные занятия физической культурой и спортом различных возрастных и социальных категорий населения;</w:t>
      </w:r>
    </w:p>
    <w:p w:rsidR="00ED16F4" w:rsidRPr="00FA3A15" w:rsidRDefault="00ED16F4" w:rsidP="00ED16F4">
      <w:pPr>
        <w:tabs>
          <w:tab w:val="left" w:pos="426"/>
        </w:tabs>
        <w:ind w:left="-360" w:right="-1" w:firstLine="502"/>
        <w:jc w:val="both"/>
      </w:pPr>
      <w:r w:rsidRPr="00FA3A15">
        <w:t>оказывать содействие предприятиям и организациям в организации спортивно-массовых и физкультурно-оздоровительных мероприятий;</w:t>
      </w:r>
    </w:p>
    <w:p w:rsidR="00ED16F4" w:rsidRPr="00FA3A15" w:rsidRDefault="00ED16F4" w:rsidP="00ED16F4">
      <w:pPr>
        <w:tabs>
          <w:tab w:val="left" w:pos="426"/>
        </w:tabs>
        <w:ind w:left="-360" w:right="-1" w:firstLine="502"/>
        <w:jc w:val="both"/>
      </w:pPr>
      <w:r w:rsidRPr="00FA3A15">
        <w:t>продолжить работу по развитию материальной базы спорта (строительство и реконструкция объектов спортивного назначения, проведение ремонта на муниципальных спортивных сооружениях, приобретение спортивного инвентаря и оборудования);</w:t>
      </w:r>
    </w:p>
    <w:p w:rsidR="00ED16F4" w:rsidRPr="00FA3A15" w:rsidRDefault="00ED16F4" w:rsidP="00ED16F4">
      <w:pPr>
        <w:tabs>
          <w:tab w:val="left" w:pos="426"/>
        </w:tabs>
        <w:ind w:left="-360" w:right="-1" w:firstLine="502"/>
        <w:jc w:val="both"/>
      </w:pPr>
      <w:r w:rsidRPr="00FA3A15">
        <w:rPr>
          <w:color w:val="000000"/>
          <w:spacing w:val="-4"/>
        </w:rPr>
        <w:lastRenderedPageBreak/>
        <w:t>разработать рекомендации по внедрению мероприятий, пропагандирующих здоровый образ жизни в организациях города;</w:t>
      </w:r>
    </w:p>
    <w:p w:rsidR="00ED16F4" w:rsidRPr="00FA3A15" w:rsidRDefault="00ED16F4" w:rsidP="00ED16F4">
      <w:pPr>
        <w:tabs>
          <w:tab w:val="left" w:pos="426"/>
        </w:tabs>
        <w:ind w:left="-360" w:right="-1" w:firstLine="502"/>
        <w:jc w:val="both"/>
      </w:pPr>
      <w:r w:rsidRPr="00FA3A15">
        <w:t xml:space="preserve">проанализировать </w:t>
      </w:r>
      <w:proofErr w:type="spellStart"/>
      <w:r w:rsidRPr="00FA3A15">
        <w:t>заполняемость</w:t>
      </w:r>
      <w:proofErr w:type="spellEnd"/>
      <w:r w:rsidRPr="00FA3A15">
        <w:t xml:space="preserve"> спортивных сооружений на предмет доступности для детей;</w:t>
      </w:r>
    </w:p>
    <w:p w:rsidR="00ED16F4" w:rsidRPr="00FA3A15" w:rsidRDefault="00ED16F4" w:rsidP="00ED16F4">
      <w:pPr>
        <w:pStyle w:val="a3"/>
        <w:tabs>
          <w:tab w:val="left" w:pos="851"/>
        </w:tabs>
        <w:ind w:left="142" w:right="-1"/>
        <w:jc w:val="both"/>
      </w:pPr>
      <w:r w:rsidRPr="00FA3A15">
        <w:t>совместно с комитетом рекламы и информации мэрии города Новосибирска разработать стилистику социальной рекламы физкультурно-спортивной направленности.</w:t>
      </w:r>
    </w:p>
    <w:p w:rsidR="00ED16F4" w:rsidRPr="00FA3A15" w:rsidRDefault="00ED16F4" w:rsidP="00ED16F4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-360" w:right="-1" w:firstLine="502"/>
        <w:jc w:val="both"/>
      </w:pPr>
      <w:r w:rsidRPr="00FA3A15">
        <w:t>Рекомендовать руководителям предприятий и организаций, руководителям профсоюзных организаций:</w:t>
      </w:r>
    </w:p>
    <w:p w:rsidR="00ED16F4" w:rsidRPr="00FA3A15" w:rsidRDefault="00ED16F4" w:rsidP="00ED16F4">
      <w:pPr>
        <w:tabs>
          <w:tab w:val="left" w:pos="851"/>
        </w:tabs>
        <w:ind w:left="-360" w:right="-1" w:firstLine="502"/>
        <w:jc w:val="both"/>
      </w:pPr>
      <w:r w:rsidRPr="00FA3A15">
        <w:t xml:space="preserve"> способствовать реализации мероприятий, направленных на развитие физической культуры и спорта в трудовых коллективах, в том числе мероприятий по внедрению Всероссийского физкультурно-спортивного комплекса «Готов к труду и обороне» (ГТО);</w:t>
      </w:r>
    </w:p>
    <w:p w:rsidR="00ED16F4" w:rsidRPr="00FA3A15" w:rsidRDefault="00ED16F4" w:rsidP="00ED16F4">
      <w:pPr>
        <w:tabs>
          <w:tab w:val="left" w:pos="851"/>
        </w:tabs>
        <w:ind w:left="-360" w:right="-1" w:firstLine="502"/>
        <w:jc w:val="both"/>
      </w:pPr>
      <w:r w:rsidRPr="00FA3A15">
        <w:t>увеличить частоту проводимых в городе Новосибирске спортивно-массовых мероприятий среди коллективов трудящихся;</w:t>
      </w:r>
    </w:p>
    <w:p w:rsidR="00ED16F4" w:rsidRPr="00FA3A15" w:rsidRDefault="00ED16F4" w:rsidP="00ED16F4">
      <w:pPr>
        <w:tabs>
          <w:tab w:val="left" w:pos="851"/>
        </w:tabs>
        <w:ind w:left="-360" w:right="-1" w:firstLine="502"/>
        <w:jc w:val="both"/>
      </w:pPr>
      <w:r w:rsidRPr="00FA3A15">
        <w:t>учесть успешный опыт Филиала ОАО «Авиационная холдинговая компания «Сухой» «</w:t>
      </w:r>
      <w:proofErr w:type="gramStart"/>
      <w:r w:rsidRPr="00FA3A15">
        <w:t>НАЗ</w:t>
      </w:r>
      <w:proofErr w:type="gramEnd"/>
      <w:r w:rsidRPr="00FA3A15">
        <w:t xml:space="preserve"> им. Чкалова» в вопросе проведения спортивно-массовой и физкультурно-оздоровительной работы и распространить его среди организаций города;</w:t>
      </w:r>
    </w:p>
    <w:p w:rsidR="00ED16F4" w:rsidRPr="00FA3A15" w:rsidRDefault="00ED16F4" w:rsidP="00ED16F4">
      <w:pPr>
        <w:tabs>
          <w:tab w:val="left" w:pos="851"/>
        </w:tabs>
        <w:ind w:left="-360" w:right="-1" w:firstLine="502"/>
        <w:jc w:val="both"/>
      </w:pPr>
      <w:r w:rsidRPr="00FA3A15">
        <w:t>предусмотреть в коллективных договорах увеличение расходов на реализацию спортивно-массовых и физкультурно-оздоровительных мероприятий.</w:t>
      </w:r>
    </w:p>
    <w:p w:rsidR="00ED16F4" w:rsidRPr="00FA3A15" w:rsidRDefault="00ED16F4" w:rsidP="00ED16F4">
      <w:pPr>
        <w:tabs>
          <w:tab w:val="left" w:pos="567"/>
        </w:tabs>
        <w:ind w:right="141"/>
        <w:jc w:val="both"/>
        <w:rPr>
          <w:b/>
          <w:i/>
        </w:rPr>
      </w:pPr>
    </w:p>
    <w:p w:rsidR="00ED16F4" w:rsidRPr="00FA3A15" w:rsidRDefault="00ED16F4" w:rsidP="00ED16F4">
      <w:pPr>
        <w:tabs>
          <w:tab w:val="left" w:pos="567"/>
        </w:tabs>
        <w:ind w:right="141"/>
        <w:jc w:val="center"/>
        <w:rPr>
          <w:b/>
          <w:i/>
        </w:rPr>
      </w:pPr>
    </w:p>
    <w:p w:rsidR="00ED16F4" w:rsidRPr="00FA3A15" w:rsidRDefault="00ED16F4" w:rsidP="00ED16F4">
      <w:pPr>
        <w:tabs>
          <w:tab w:val="left" w:pos="7312"/>
        </w:tabs>
        <w:ind w:left="-567" w:right="-284" w:firstLine="709"/>
        <w:jc w:val="both"/>
        <w:rPr>
          <w:b/>
          <w:i/>
        </w:rPr>
      </w:pPr>
    </w:p>
    <w:p w:rsidR="00ED16F4" w:rsidRPr="00FA3A15" w:rsidRDefault="00ED16F4" w:rsidP="00ED16F4">
      <w:pPr>
        <w:tabs>
          <w:tab w:val="left" w:pos="7312"/>
        </w:tabs>
        <w:ind w:left="-567" w:firstLine="709"/>
        <w:jc w:val="both"/>
        <w:rPr>
          <w:b/>
          <w:i/>
        </w:rPr>
      </w:pPr>
    </w:p>
    <w:p w:rsidR="00ED16F4" w:rsidRPr="00FA3A15" w:rsidRDefault="00ED16F4" w:rsidP="00ED16F4">
      <w:pPr>
        <w:ind w:left="-360" w:firstLine="76"/>
        <w:jc w:val="both"/>
      </w:pPr>
      <w:r w:rsidRPr="00FA3A15">
        <w:t xml:space="preserve">Координатор комиссии                                                                    </w:t>
      </w:r>
      <w:r>
        <w:t xml:space="preserve">                     </w:t>
      </w:r>
      <w:r w:rsidRPr="00FA3A15">
        <w:t xml:space="preserve">       В. </w:t>
      </w:r>
      <w:r>
        <w:t>А</w:t>
      </w:r>
      <w:r w:rsidRPr="00FA3A15">
        <w:t xml:space="preserve">. </w:t>
      </w:r>
      <w:r>
        <w:t>Игнатов</w:t>
      </w:r>
    </w:p>
    <w:p w:rsidR="00ED16F4" w:rsidRPr="00FA3A15" w:rsidRDefault="00ED16F4" w:rsidP="00ED16F4">
      <w:pPr>
        <w:pStyle w:val="a3"/>
        <w:ind w:right="141"/>
      </w:pPr>
    </w:p>
    <w:p w:rsidR="00ED16F4" w:rsidRDefault="00ED16F4" w:rsidP="00ED16F4">
      <w:pPr>
        <w:pStyle w:val="a3"/>
        <w:ind w:right="141"/>
        <w:rPr>
          <w:sz w:val="26"/>
          <w:szCs w:val="26"/>
        </w:rPr>
      </w:pPr>
    </w:p>
    <w:p w:rsidR="00ED16F4" w:rsidRDefault="00ED16F4" w:rsidP="00ED16F4">
      <w:pPr>
        <w:pStyle w:val="a3"/>
        <w:ind w:right="141"/>
        <w:rPr>
          <w:sz w:val="26"/>
          <w:szCs w:val="26"/>
        </w:rPr>
      </w:pPr>
    </w:p>
    <w:p w:rsidR="00ED16F4" w:rsidRDefault="00ED16F4" w:rsidP="00ED16F4">
      <w:pPr>
        <w:pStyle w:val="a3"/>
        <w:ind w:right="141"/>
        <w:rPr>
          <w:sz w:val="26"/>
          <w:szCs w:val="26"/>
        </w:rPr>
      </w:pPr>
    </w:p>
    <w:p w:rsidR="00ED16F4" w:rsidRPr="00FB0BC9" w:rsidRDefault="00ED16F4" w:rsidP="00ED16F4">
      <w:pPr>
        <w:pStyle w:val="a3"/>
        <w:ind w:right="141"/>
        <w:rPr>
          <w:sz w:val="26"/>
          <w:szCs w:val="26"/>
        </w:rPr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Default="00ED16F4" w:rsidP="00436E3E">
      <w:pPr>
        <w:ind w:left="-360" w:right="-1" w:firstLine="76"/>
        <w:jc w:val="both"/>
      </w:pPr>
    </w:p>
    <w:p w:rsidR="00ED16F4" w:rsidRPr="00D630E4" w:rsidRDefault="00ED16F4" w:rsidP="00436E3E">
      <w:pPr>
        <w:ind w:left="-360" w:right="-1" w:firstLine="76"/>
        <w:jc w:val="both"/>
      </w:pPr>
    </w:p>
    <w:sectPr w:rsidR="00ED16F4" w:rsidRPr="00D630E4" w:rsidSect="00A04C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17C"/>
    <w:multiLevelType w:val="hybridMultilevel"/>
    <w:tmpl w:val="446E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53B7"/>
    <w:multiLevelType w:val="hybridMultilevel"/>
    <w:tmpl w:val="6186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28B"/>
    <w:multiLevelType w:val="hybridMultilevel"/>
    <w:tmpl w:val="B8DE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06EE"/>
    <w:multiLevelType w:val="hybridMultilevel"/>
    <w:tmpl w:val="0C44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E0726"/>
    <w:multiLevelType w:val="hybridMultilevel"/>
    <w:tmpl w:val="494C5E16"/>
    <w:lvl w:ilvl="0" w:tplc="DC009DE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931DCB"/>
    <w:multiLevelType w:val="multilevel"/>
    <w:tmpl w:val="09C290D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2D153C01"/>
    <w:multiLevelType w:val="hybridMultilevel"/>
    <w:tmpl w:val="F10E6A88"/>
    <w:lvl w:ilvl="0" w:tplc="EA546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312567"/>
    <w:multiLevelType w:val="hybridMultilevel"/>
    <w:tmpl w:val="D88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37306"/>
    <w:multiLevelType w:val="hybridMultilevel"/>
    <w:tmpl w:val="EC80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0E12"/>
    <w:multiLevelType w:val="hybridMultilevel"/>
    <w:tmpl w:val="D88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3101F"/>
    <w:multiLevelType w:val="hybridMultilevel"/>
    <w:tmpl w:val="E422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37888"/>
    <w:multiLevelType w:val="hybridMultilevel"/>
    <w:tmpl w:val="035677E8"/>
    <w:lvl w:ilvl="0" w:tplc="8D9E7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28D"/>
    <w:rsid w:val="00007A59"/>
    <w:rsid w:val="000151AA"/>
    <w:rsid w:val="00021114"/>
    <w:rsid w:val="00023763"/>
    <w:rsid w:val="000258F9"/>
    <w:rsid w:val="0002628D"/>
    <w:rsid w:val="000349D6"/>
    <w:rsid w:val="0004302B"/>
    <w:rsid w:val="00061A3B"/>
    <w:rsid w:val="00061EC1"/>
    <w:rsid w:val="00072E0C"/>
    <w:rsid w:val="0007575B"/>
    <w:rsid w:val="00080CB3"/>
    <w:rsid w:val="000A553D"/>
    <w:rsid w:val="000C2620"/>
    <w:rsid w:val="000E5AE5"/>
    <w:rsid w:val="000F386C"/>
    <w:rsid w:val="000F4C2B"/>
    <w:rsid w:val="000F6742"/>
    <w:rsid w:val="00100800"/>
    <w:rsid w:val="00141A5F"/>
    <w:rsid w:val="0016755B"/>
    <w:rsid w:val="00170649"/>
    <w:rsid w:val="0018166E"/>
    <w:rsid w:val="00186219"/>
    <w:rsid w:val="00191470"/>
    <w:rsid w:val="001A1493"/>
    <w:rsid w:val="001A6356"/>
    <w:rsid w:val="001A6995"/>
    <w:rsid w:val="001A6BE1"/>
    <w:rsid w:val="001D788C"/>
    <w:rsid w:val="001E2128"/>
    <w:rsid w:val="00204E09"/>
    <w:rsid w:val="00212EBC"/>
    <w:rsid w:val="00221612"/>
    <w:rsid w:val="002267C7"/>
    <w:rsid w:val="00232F6A"/>
    <w:rsid w:val="0023699E"/>
    <w:rsid w:val="00244ECA"/>
    <w:rsid w:val="00260010"/>
    <w:rsid w:val="0029709F"/>
    <w:rsid w:val="002A3FC8"/>
    <w:rsid w:val="002B6361"/>
    <w:rsid w:val="002E6692"/>
    <w:rsid w:val="002F045B"/>
    <w:rsid w:val="003026EF"/>
    <w:rsid w:val="00303624"/>
    <w:rsid w:val="003442CF"/>
    <w:rsid w:val="00347B7A"/>
    <w:rsid w:val="00347C31"/>
    <w:rsid w:val="00355A12"/>
    <w:rsid w:val="003624B9"/>
    <w:rsid w:val="003702F8"/>
    <w:rsid w:val="00397A01"/>
    <w:rsid w:val="003A1F64"/>
    <w:rsid w:val="003A289A"/>
    <w:rsid w:val="003A5379"/>
    <w:rsid w:val="003C3612"/>
    <w:rsid w:val="003D4EB7"/>
    <w:rsid w:val="0040200E"/>
    <w:rsid w:val="00403C1B"/>
    <w:rsid w:val="0040478B"/>
    <w:rsid w:val="00411294"/>
    <w:rsid w:val="00414ED9"/>
    <w:rsid w:val="004253ED"/>
    <w:rsid w:val="0043036E"/>
    <w:rsid w:val="004361D5"/>
    <w:rsid w:val="00436E3E"/>
    <w:rsid w:val="00472961"/>
    <w:rsid w:val="004909AB"/>
    <w:rsid w:val="004949B9"/>
    <w:rsid w:val="004967E6"/>
    <w:rsid w:val="004D32CF"/>
    <w:rsid w:val="004D42B4"/>
    <w:rsid w:val="0050239A"/>
    <w:rsid w:val="00502873"/>
    <w:rsid w:val="00513121"/>
    <w:rsid w:val="00515B5A"/>
    <w:rsid w:val="00516CE5"/>
    <w:rsid w:val="00520A59"/>
    <w:rsid w:val="00520C27"/>
    <w:rsid w:val="005235C3"/>
    <w:rsid w:val="0053038F"/>
    <w:rsid w:val="00534F08"/>
    <w:rsid w:val="005555C7"/>
    <w:rsid w:val="00571083"/>
    <w:rsid w:val="005738BA"/>
    <w:rsid w:val="005767C7"/>
    <w:rsid w:val="005844C4"/>
    <w:rsid w:val="00585F32"/>
    <w:rsid w:val="005905E4"/>
    <w:rsid w:val="005A0F88"/>
    <w:rsid w:val="005A28D9"/>
    <w:rsid w:val="005B0FA8"/>
    <w:rsid w:val="005D259B"/>
    <w:rsid w:val="005D4574"/>
    <w:rsid w:val="005D6A87"/>
    <w:rsid w:val="005E2E21"/>
    <w:rsid w:val="005E6675"/>
    <w:rsid w:val="005F0B07"/>
    <w:rsid w:val="005F6A4B"/>
    <w:rsid w:val="0061490F"/>
    <w:rsid w:val="00615626"/>
    <w:rsid w:val="006240B5"/>
    <w:rsid w:val="00631783"/>
    <w:rsid w:val="006329E6"/>
    <w:rsid w:val="00633BDD"/>
    <w:rsid w:val="00640D63"/>
    <w:rsid w:val="00643F01"/>
    <w:rsid w:val="00654536"/>
    <w:rsid w:val="0065467D"/>
    <w:rsid w:val="00666135"/>
    <w:rsid w:val="00674907"/>
    <w:rsid w:val="006A6FE4"/>
    <w:rsid w:val="006B2D9A"/>
    <w:rsid w:val="006B795E"/>
    <w:rsid w:val="006D669C"/>
    <w:rsid w:val="006D69FB"/>
    <w:rsid w:val="006E53B1"/>
    <w:rsid w:val="00763E6D"/>
    <w:rsid w:val="0077588F"/>
    <w:rsid w:val="00782518"/>
    <w:rsid w:val="007850CB"/>
    <w:rsid w:val="0079123F"/>
    <w:rsid w:val="00795452"/>
    <w:rsid w:val="007A01A5"/>
    <w:rsid w:val="007A2013"/>
    <w:rsid w:val="007A2450"/>
    <w:rsid w:val="007B2D19"/>
    <w:rsid w:val="007B6087"/>
    <w:rsid w:val="007C3487"/>
    <w:rsid w:val="007F070F"/>
    <w:rsid w:val="007F2AAB"/>
    <w:rsid w:val="0080530F"/>
    <w:rsid w:val="00810BA4"/>
    <w:rsid w:val="0085311F"/>
    <w:rsid w:val="00870376"/>
    <w:rsid w:val="008715FF"/>
    <w:rsid w:val="008A3616"/>
    <w:rsid w:val="008B6174"/>
    <w:rsid w:val="008C32C4"/>
    <w:rsid w:val="008C65AB"/>
    <w:rsid w:val="008D3D5A"/>
    <w:rsid w:val="008D3EA8"/>
    <w:rsid w:val="008E1972"/>
    <w:rsid w:val="0090036F"/>
    <w:rsid w:val="009020E2"/>
    <w:rsid w:val="009302FB"/>
    <w:rsid w:val="00933B9C"/>
    <w:rsid w:val="0093711D"/>
    <w:rsid w:val="009445B8"/>
    <w:rsid w:val="00944F9B"/>
    <w:rsid w:val="00955A8F"/>
    <w:rsid w:val="00967E78"/>
    <w:rsid w:val="009719CC"/>
    <w:rsid w:val="009747C0"/>
    <w:rsid w:val="009804C1"/>
    <w:rsid w:val="00992D6A"/>
    <w:rsid w:val="00997CE7"/>
    <w:rsid w:val="009C092C"/>
    <w:rsid w:val="009C3CD1"/>
    <w:rsid w:val="00A04CBF"/>
    <w:rsid w:val="00A14F52"/>
    <w:rsid w:val="00A32647"/>
    <w:rsid w:val="00A359B4"/>
    <w:rsid w:val="00A5327A"/>
    <w:rsid w:val="00A55720"/>
    <w:rsid w:val="00A579E2"/>
    <w:rsid w:val="00A73D37"/>
    <w:rsid w:val="00A759D6"/>
    <w:rsid w:val="00A86562"/>
    <w:rsid w:val="00A903C7"/>
    <w:rsid w:val="00AA3826"/>
    <w:rsid w:val="00AA6ABF"/>
    <w:rsid w:val="00AB3CE6"/>
    <w:rsid w:val="00AD4945"/>
    <w:rsid w:val="00B06BC5"/>
    <w:rsid w:val="00B12EBA"/>
    <w:rsid w:val="00B42443"/>
    <w:rsid w:val="00B464B8"/>
    <w:rsid w:val="00B71E46"/>
    <w:rsid w:val="00B9258E"/>
    <w:rsid w:val="00BA0250"/>
    <w:rsid w:val="00BA58FC"/>
    <w:rsid w:val="00BA5DF9"/>
    <w:rsid w:val="00BC6538"/>
    <w:rsid w:val="00BD45F9"/>
    <w:rsid w:val="00BF0BA5"/>
    <w:rsid w:val="00C077FC"/>
    <w:rsid w:val="00C2235F"/>
    <w:rsid w:val="00C25C3E"/>
    <w:rsid w:val="00C25D63"/>
    <w:rsid w:val="00C314C2"/>
    <w:rsid w:val="00C50672"/>
    <w:rsid w:val="00C72068"/>
    <w:rsid w:val="00C962EE"/>
    <w:rsid w:val="00CA0725"/>
    <w:rsid w:val="00CA3B83"/>
    <w:rsid w:val="00CB4265"/>
    <w:rsid w:val="00CC078F"/>
    <w:rsid w:val="00CC4568"/>
    <w:rsid w:val="00CC6158"/>
    <w:rsid w:val="00CD6149"/>
    <w:rsid w:val="00CE477F"/>
    <w:rsid w:val="00CF2BF9"/>
    <w:rsid w:val="00D07EE9"/>
    <w:rsid w:val="00D230CC"/>
    <w:rsid w:val="00D27720"/>
    <w:rsid w:val="00D30BF5"/>
    <w:rsid w:val="00D330E0"/>
    <w:rsid w:val="00D369BD"/>
    <w:rsid w:val="00D630E4"/>
    <w:rsid w:val="00D70BD0"/>
    <w:rsid w:val="00D7550E"/>
    <w:rsid w:val="00D90FC9"/>
    <w:rsid w:val="00D956DE"/>
    <w:rsid w:val="00DA170C"/>
    <w:rsid w:val="00DE4223"/>
    <w:rsid w:val="00DF1F2F"/>
    <w:rsid w:val="00E27621"/>
    <w:rsid w:val="00E417D4"/>
    <w:rsid w:val="00E4243F"/>
    <w:rsid w:val="00E43E36"/>
    <w:rsid w:val="00E470FA"/>
    <w:rsid w:val="00E5400E"/>
    <w:rsid w:val="00E670D1"/>
    <w:rsid w:val="00E67142"/>
    <w:rsid w:val="00E73158"/>
    <w:rsid w:val="00E84589"/>
    <w:rsid w:val="00E93F65"/>
    <w:rsid w:val="00EA08EF"/>
    <w:rsid w:val="00EA741A"/>
    <w:rsid w:val="00EB370F"/>
    <w:rsid w:val="00EC683D"/>
    <w:rsid w:val="00EC7622"/>
    <w:rsid w:val="00ED16F4"/>
    <w:rsid w:val="00ED3352"/>
    <w:rsid w:val="00EE3067"/>
    <w:rsid w:val="00EE5909"/>
    <w:rsid w:val="00EF4475"/>
    <w:rsid w:val="00F135D0"/>
    <w:rsid w:val="00F23A20"/>
    <w:rsid w:val="00F33F08"/>
    <w:rsid w:val="00F44635"/>
    <w:rsid w:val="00F46348"/>
    <w:rsid w:val="00F55C45"/>
    <w:rsid w:val="00F671E9"/>
    <w:rsid w:val="00FA3BDE"/>
    <w:rsid w:val="00FA4B07"/>
    <w:rsid w:val="00FC0788"/>
    <w:rsid w:val="00FC2C44"/>
    <w:rsid w:val="00FC7F3D"/>
    <w:rsid w:val="00FD15AC"/>
    <w:rsid w:val="00FD5084"/>
    <w:rsid w:val="00FD6163"/>
    <w:rsid w:val="00FF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E5400E"/>
    <w:pPr>
      <w:widowControl w:val="0"/>
      <w:autoSpaceDE w:val="0"/>
      <w:autoSpaceDN w:val="0"/>
      <w:adjustRightInd w:val="0"/>
      <w:spacing w:line="483" w:lineRule="exact"/>
      <w:ind w:firstLine="605"/>
      <w:jc w:val="both"/>
    </w:pPr>
  </w:style>
  <w:style w:type="character" w:customStyle="1" w:styleId="FontStyle29">
    <w:name w:val="Font Style29"/>
    <w:uiPriority w:val="99"/>
    <w:rsid w:val="00E5400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07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07EE9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7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07E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6E53B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63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A1D08-AE64-406F-8D73-BE744ED6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9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Каширцева Ольга Вячеславовна</dc:creator>
  <cp:lastModifiedBy>333</cp:lastModifiedBy>
  <cp:revision>181</cp:revision>
  <cp:lastPrinted>2014-09-22T07:25:00Z</cp:lastPrinted>
  <dcterms:created xsi:type="dcterms:W3CDTF">2014-09-18T09:34:00Z</dcterms:created>
  <dcterms:modified xsi:type="dcterms:W3CDTF">2014-10-30T11:29:00Z</dcterms:modified>
</cp:coreProperties>
</file>